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B60" w:rsidRPr="00926B60" w:rsidRDefault="00926B60" w:rsidP="00926B60">
      <w:pPr>
        <w:pStyle w:val="a5"/>
        <w:widowControl/>
        <w:shd w:val="clear" w:color="auto" w:fill="FFFFFF"/>
        <w:spacing w:before="0" w:beforeAutospacing="0" w:after="0" w:afterAutospacing="0" w:line="320" w:lineRule="atLeast"/>
        <w:rPr>
          <w:rFonts w:ascii="黑体" w:eastAsia="黑体" w:hAnsi="黑体" w:cs="仿宋_GB2312" w:hint="eastAsia"/>
          <w:sz w:val="32"/>
          <w:szCs w:val="32"/>
          <w:shd w:val="clear" w:color="auto" w:fill="FFFFFF"/>
        </w:rPr>
      </w:pPr>
      <w:r w:rsidRPr="00926B60">
        <w:rPr>
          <w:rFonts w:ascii="黑体" w:eastAsia="黑体" w:hAnsi="黑体" w:cs="仿宋_GB2312" w:hint="eastAsia"/>
          <w:sz w:val="32"/>
          <w:szCs w:val="32"/>
          <w:shd w:val="clear" w:color="auto" w:fill="FFFFFF"/>
        </w:rPr>
        <w:t>附件</w:t>
      </w:r>
    </w:p>
    <w:p w:rsidR="00926B60" w:rsidRPr="00926B60" w:rsidRDefault="00926B60" w:rsidP="00926B60">
      <w:pPr>
        <w:pStyle w:val="a5"/>
        <w:widowControl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  <w:shd w:val="clear" w:color="auto" w:fill="FFFFFF"/>
        </w:rPr>
      </w:pPr>
      <w:bookmarkStart w:id="0" w:name="_GoBack"/>
      <w:r w:rsidRPr="00926B60">
        <w:rPr>
          <w:rFonts w:ascii="方正小标宋简体" w:eastAsia="方正小标宋简体" w:hAnsi="仿宋_GB2312" w:cs="仿宋_GB2312" w:hint="eastAsia"/>
          <w:sz w:val="44"/>
          <w:szCs w:val="44"/>
          <w:shd w:val="clear" w:color="auto" w:fill="FFFFFF"/>
        </w:rPr>
        <w:t>三明市公安局执法执勤车辆单北斗定位服务控制价清单</w:t>
      </w:r>
    </w:p>
    <w:bookmarkEnd w:id="0"/>
    <w:p w:rsidR="00926B60" w:rsidRPr="008B0B50" w:rsidRDefault="00926B60" w:rsidP="00926B60">
      <w:pPr>
        <w:pStyle w:val="a5"/>
        <w:widowControl/>
        <w:shd w:val="clear" w:color="auto" w:fill="FFFFFF"/>
        <w:spacing w:before="0" w:beforeAutospacing="0" w:after="0" w:afterAutospacing="0" w:line="320" w:lineRule="atLeast"/>
        <w:jc w:val="center"/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</w:pPr>
    </w:p>
    <w:tbl>
      <w:tblPr>
        <w:tblStyle w:val="a6"/>
        <w:tblW w:w="0" w:type="auto"/>
        <w:tblInd w:w="0" w:type="dxa"/>
        <w:tblLook w:val="0000" w:firstRow="0" w:lastRow="0" w:firstColumn="0" w:lastColumn="0" w:noHBand="0" w:noVBand="0"/>
      </w:tblPr>
      <w:tblGrid>
        <w:gridCol w:w="748"/>
        <w:gridCol w:w="1093"/>
        <w:gridCol w:w="1784"/>
        <w:gridCol w:w="798"/>
        <w:gridCol w:w="784"/>
        <w:gridCol w:w="1056"/>
        <w:gridCol w:w="1056"/>
        <w:gridCol w:w="1203"/>
      </w:tblGrid>
      <w:tr w:rsidR="00926B60" w:rsidRPr="008B0B50" w:rsidTr="00353768">
        <w:tc>
          <w:tcPr>
            <w:tcW w:w="805" w:type="dxa"/>
          </w:tcPr>
          <w:p w:rsidR="00926B60" w:rsidRPr="008B0B50" w:rsidRDefault="00926B60" w:rsidP="00353768">
            <w:pPr>
              <w:pStyle w:val="a5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B0B5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224" w:type="dxa"/>
          </w:tcPr>
          <w:p w:rsidR="00926B60" w:rsidRPr="008B0B50" w:rsidRDefault="00926B60" w:rsidP="00353768">
            <w:pPr>
              <w:pStyle w:val="a5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B0B5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1872" w:type="dxa"/>
          </w:tcPr>
          <w:p w:rsidR="00926B60" w:rsidRPr="008B0B50" w:rsidRDefault="00926B60" w:rsidP="00353768">
            <w:pPr>
              <w:pStyle w:val="a5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B0B5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规格型号</w:t>
            </w:r>
          </w:p>
        </w:tc>
        <w:tc>
          <w:tcPr>
            <w:tcW w:w="864" w:type="dxa"/>
          </w:tcPr>
          <w:p w:rsidR="00926B60" w:rsidRPr="008B0B50" w:rsidRDefault="00926B60" w:rsidP="00353768">
            <w:pPr>
              <w:pStyle w:val="a5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B0B5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816" w:type="dxa"/>
          </w:tcPr>
          <w:p w:rsidR="00926B60" w:rsidRPr="008B0B50" w:rsidRDefault="00926B60" w:rsidP="00353768">
            <w:pPr>
              <w:pStyle w:val="a5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B0B5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数量</w:t>
            </w:r>
          </w:p>
        </w:tc>
        <w:tc>
          <w:tcPr>
            <w:tcW w:w="809" w:type="dxa"/>
          </w:tcPr>
          <w:p w:rsidR="00926B60" w:rsidRPr="008B0B50" w:rsidRDefault="00926B60" w:rsidP="00353768">
            <w:pPr>
              <w:pStyle w:val="a5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B0B5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单价（元）</w:t>
            </w:r>
          </w:p>
        </w:tc>
        <w:tc>
          <w:tcPr>
            <w:tcW w:w="835" w:type="dxa"/>
          </w:tcPr>
          <w:p w:rsidR="00926B60" w:rsidRPr="008B0B50" w:rsidRDefault="00926B60" w:rsidP="00353768">
            <w:pPr>
              <w:pStyle w:val="a5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B0B5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合价（元）</w:t>
            </w:r>
          </w:p>
        </w:tc>
        <w:tc>
          <w:tcPr>
            <w:tcW w:w="1297" w:type="dxa"/>
          </w:tcPr>
          <w:p w:rsidR="00926B60" w:rsidRPr="008B0B50" w:rsidRDefault="00926B60" w:rsidP="00353768">
            <w:pPr>
              <w:pStyle w:val="a5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B0B5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926B60" w:rsidRPr="008B0B50" w:rsidTr="00353768">
        <w:tc>
          <w:tcPr>
            <w:tcW w:w="805" w:type="dxa"/>
          </w:tcPr>
          <w:p w:rsidR="00926B60" w:rsidRPr="008B0B50" w:rsidRDefault="00926B60" w:rsidP="00353768">
            <w:pPr>
              <w:pStyle w:val="a5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B0B5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224" w:type="dxa"/>
          </w:tcPr>
          <w:p w:rsidR="00926B60" w:rsidRPr="008B0B50" w:rsidRDefault="00926B60" w:rsidP="00353768">
            <w:pPr>
              <w:pStyle w:val="a5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B0B50">
              <w:rPr>
                <w:rFonts w:hint="eastAsia"/>
              </w:rPr>
              <w:t>单北斗定位服务</w:t>
            </w:r>
          </w:p>
        </w:tc>
        <w:tc>
          <w:tcPr>
            <w:tcW w:w="1872" w:type="dxa"/>
          </w:tcPr>
          <w:p w:rsidR="00926B60" w:rsidRPr="008B0B50" w:rsidRDefault="00926B60" w:rsidP="00353768">
            <w:pPr>
              <w:rPr>
                <w:rFonts w:eastAsia="宋体" w:hint="eastAsia"/>
                <w:sz w:val="21"/>
                <w:szCs w:val="21"/>
              </w:rPr>
            </w:pPr>
            <w:r w:rsidRPr="008B0B50">
              <w:rPr>
                <w:rFonts w:eastAsia="宋体" w:hint="eastAsia"/>
                <w:sz w:val="21"/>
                <w:szCs w:val="21"/>
              </w:rPr>
              <w:t>移动网络：</w:t>
            </w:r>
            <w:r w:rsidRPr="008B0B50">
              <w:rPr>
                <w:rFonts w:eastAsia="宋体" w:hint="eastAsia"/>
                <w:sz w:val="21"/>
                <w:szCs w:val="21"/>
              </w:rPr>
              <w:t>4G</w:t>
            </w:r>
          </w:p>
          <w:p w:rsidR="00926B60" w:rsidRPr="008B0B50" w:rsidRDefault="00926B60" w:rsidP="00353768">
            <w:pPr>
              <w:rPr>
                <w:rFonts w:eastAsia="宋体" w:hint="eastAsia"/>
                <w:sz w:val="21"/>
                <w:szCs w:val="21"/>
              </w:rPr>
            </w:pPr>
            <w:r w:rsidRPr="008B0B50">
              <w:rPr>
                <w:rFonts w:eastAsia="宋体" w:hint="eastAsia"/>
                <w:sz w:val="21"/>
                <w:szCs w:val="21"/>
              </w:rPr>
              <w:t>报警输出：</w:t>
            </w:r>
            <w:r w:rsidRPr="008B0B50">
              <w:rPr>
                <w:rFonts w:eastAsia="宋体" w:hint="eastAsia"/>
                <w:sz w:val="21"/>
                <w:szCs w:val="21"/>
              </w:rPr>
              <w:t>1</w:t>
            </w:r>
            <w:r w:rsidRPr="008B0B50">
              <w:rPr>
                <w:rFonts w:eastAsia="宋体" w:hint="eastAsia"/>
                <w:sz w:val="21"/>
                <w:szCs w:val="21"/>
              </w:rPr>
              <w:t>路有线报警输出，带</w:t>
            </w:r>
            <w:r w:rsidRPr="008B0B50">
              <w:rPr>
                <w:rFonts w:eastAsia="宋体" w:hint="eastAsia"/>
                <w:sz w:val="21"/>
                <w:szCs w:val="21"/>
              </w:rPr>
              <w:t>ACC</w:t>
            </w:r>
            <w:r w:rsidRPr="008B0B50">
              <w:rPr>
                <w:rFonts w:eastAsia="宋体" w:hint="eastAsia"/>
                <w:sz w:val="21"/>
                <w:szCs w:val="21"/>
              </w:rPr>
              <w:t>检测</w:t>
            </w:r>
            <w:r w:rsidRPr="008B0B50">
              <w:rPr>
                <w:rFonts w:eastAsia="宋体" w:hint="eastAsia"/>
                <w:sz w:val="21"/>
                <w:szCs w:val="21"/>
              </w:rPr>
              <w:t>SIM</w:t>
            </w:r>
            <w:r w:rsidRPr="008B0B50">
              <w:rPr>
                <w:rFonts w:eastAsia="宋体" w:hint="eastAsia"/>
                <w:sz w:val="21"/>
                <w:szCs w:val="21"/>
              </w:rPr>
              <w:t>卡槽：</w:t>
            </w:r>
            <w:r w:rsidRPr="008B0B50">
              <w:rPr>
                <w:rFonts w:eastAsia="宋体" w:hint="eastAsia"/>
                <w:sz w:val="21"/>
                <w:szCs w:val="21"/>
              </w:rPr>
              <w:t>nano SIM</w:t>
            </w:r>
            <w:r w:rsidRPr="008B0B50">
              <w:rPr>
                <w:rFonts w:eastAsia="宋体" w:hint="eastAsia"/>
                <w:sz w:val="21"/>
                <w:szCs w:val="21"/>
              </w:rPr>
              <w:t>卡插槽</w:t>
            </w:r>
          </w:p>
          <w:p w:rsidR="00926B60" w:rsidRPr="008B0B50" w:rsidRDefault="00926B60" w:rsidP="00353768">
            <w:pPr>
              <w:rPr>
                <w:rFonts w:eastAsia="宋体" w:hint="eastAsia"/>
                <w:sz w:val="21"/>
                <w:szCs w:val="21"/>
              </w:rPr>
            </w:pPr>
            <w:r w:rsidRPr="008B0B50">
              <w:rPr>
                <w:rFonts w:eastAsia="宋体" w:hint="eastAsia"/>
                <w:sz w:val="21"/>
                <w:szCs w:val="21"/>
              </w:rPr>
              <w:t>天线接口：内置板载</w:t>
            </w:r>
            <w:r w:rsidRPr="008B0B50">
              <w:rPr>
                <w:rFonts w:eastAsia="宋体" w:hint="eastAsia"/>
                <w:sz w:val="21"/>
                <w:szCs w:val="21"/>
              </w:rPr>
              <w:t>4G</w:t>
            </w:r>
            <w:r w:rsidRPr="008B0B50">
              <w:rPr>
                <w:rFonts w:eastAsia="宋体" w:hint="eastAsia"/>
                <w:sz w:val="21"/>
                <w:szCs w:val="21"/>
              </w:rPr>
              <w:t>天线，内置陶瓷天线</w:t>
            </w:r>
          </w:p>
          <w:p w:rsidR="00926B60" w:rsidRPr="008B0B50" w:rsidRDefault="00926B60" w:rsidP="00353768">
            <w:pPr>
              <w:rPr>
                <w:rFonts w:eastAsia="宋体" w:hint="eastAsia"/>
                <w:sz w:val="21"/>
                <w:szCs w:val="21"/>
              </w:rPr>
            </w:pPr>
            <w:r w:rsidRPr="008B0B50">
              <w:rPr>
                <w:rFonts w:eastAsia="宋体" w:hint="eastAsia"/>
                <w:sz w:val="21"/>
                <w:szCs w:val="21"/>
              </w:rPr>
              <w:t>定位：北斗</w:t>
            </w:r>
          </w:p>
          <w:p w:rsidR="00926B60" w:rsidRPr="008B0B50" w:rsidRDefault="00926B60" w:rsidP="00353768">
            <w:pPr>
              <w:rPr>
                <w:rFonts w:eastAsia="宋体" w:hint="eastAsia"/>
                <w:sz w:val="21"/>
                <w:szCs w:val="21"/>
              </w:rPr>
            </w:pPr>
            <w:r w:rsidRPr="008B0B50">
              <w:rPr>
                <w:rFonts w:eastAsia="宋体" w:hint="eastAsia"/>
                <w:sz w:val="21"/>
                <w:szCs w:val="21"/>
              </w:rPr>
              <w:t>G-Sensor</w:t>
            </w:r>
            <w:r w:rsidRPr="008B0B50">
              <w:rPr>
                <w:rFonts w:eastAsia="宋体" w:hint="eastAsia"/>
                <w:sz w:val="21"/>
                <w:szCs w:val="21"/>
              </w:rPr>
              <w:t>：六轴</w:t>
            </w:r>
            <w:r w:rsidRPr="008B0B50">
              <w:rPr>
                <w:rFonts w:eastAsia="宋体" w:hint="eastAsia"/>
                <w:sz w:val="21"/>
                <w:szCs w:val="21"/>
              </w:rPr>
              <w:t>G-Sensor</w:t>
            </w:r>
          </w:p>
          <w:p w:rsidR="00926B60" w:rsidRPr="008B0B50" w:rsidRDefault="00926B60" w:rsidP="00353768">
            <w:pPr>
              <w:rPr>
                <w:rFonts w:eastAsia="宋体" w:hint="eastAsia"/>
                <w:sz w:val="21"/>
                <w:szCs w:val="21"/>
              </w:rPr>
            </w:pPr>
            <w:r w:rsidRPr="008B0B50">
              <w:rPr>
                <w:rFonts w:eastAsia="宋体" w:hint="eastAsia"/>
                <w:sz w:val="21"/>
                <w:szCs w:val="21"/>
              </w:rPr>
              <w:t>裸机尺寸：</w:t>
            </w:r>
            <w:r w:rsidRPr="008B0B50">
              <w:rPr>
                <w:rFonts w:eastAsia="宋体" w:hint="eastAsia"/>
                <w:sz w:val="21"/>
                <w:szCs w:val="21"/>
              </w:rPr>
              <w:t>75.2*39.7*15 mm</w:t>
            </w:r>
          </w:p>
          <w:p w:rsidR="00926B60" w:rsidRPr="008B0B50" w:rsidRDefault="00926B60" w:rsidP="00353768">
            <w:pPr>
              <w:rPr>
                <w:rFonts w:eastAsia="宋体" w:hint="eastAsia"/>
                <w:sz w:val="21"/>
                <w:szCs w:val="21"/>
              </w:rPr>
            </w:pPr>
            <w:r w:rsidRPr="008B0B50">
              <w:rPr>
                <w:rFonts w:eastAsia="宋体" w:hint="eastAsia"/>
                <w:sz w:val="21"/>
                <w:szCs w:val="21"/>
              </w:rPr>
              <w:t>指示灯：网络指示灯</w:t>
            </w:r>
            <w:r w:rsidRPr="008B0B50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8B0B50">
              <w:rPr>
                <w:rFonts w:eastAsia="宋体" w:hint="eastAsia"/>
                <w:sz w:val="21"/>
                <w:szCs w:val="21"/>
              </w:rPr>
              <w:t>绿色；定位指示灯蓝色</w:t>
            </w:r>
          </w:p>
          <w:p w:rsidR="00926B60" w:rsidRPr="008B0B50" w:rsidRDefault="00926B60" w:rsidP="00353768">
            <w:pPr>
              <w:rPr>
                <w:rFonts w:eastAsia="宋体" w:hint="eastAsia"/>
                <w:sz w:val="21"/>
                <w:szCs w:val="21"/>
              </w:rPr>
            </w:pPr>
            <w:r w:rsidRPr="008B0B50">
              <w:rPr>
                <w:rFonts w:eastAsia="宋体" w:hint="eastAsia"/>
                <w:sz w:val="21"/>
                <w:szCs w:val="21"/>
              </w:rPr>
              <w:t>工作温度：</w:t>
            </w:r>
            <w:r w:rsidRPr="008B0B50">
              <w:rPr>
                <w:rFonts w:eastAsia="宋体" w:hint="eastAsia"/>
                <w:sz w:val="21"/>
                <w:szCs w:val="21"/>
              </w:rPr>
              <w:t>-20</w:t>
            </w:r>
            <w:r w:rsidRPr="008B0B50">
              <w:rPr>
                <w:rFonts w:eastAsia="宋体" w:hint="eastAsia"/>
                <w:sz w:val="21"/>
                <w:szCs w:val="21"/>
              </w:rPr>
              <w:t>℃</w:t>
            </w:r>
            <w:r w:rsidRPr="008B0B50">
              <w:rPr>
                <w:rFonts w:eastAsia="宋体" w:hint="eastAsia"/>
                <w:sz w:val="21"/>
                <w:szCs w:val="21"/>
              </w:rPr>
              <w:t>~70</w:t>
            </w:r>
            <w:r w:rsidRPr="008B0B50">
              <w:rPr>
                <w:rFonts w:eastAsia="宋体" w:hint="eastAsia"/>
                <w:sz w:val="21"/>
                <w:szCs w:val="21"/>
              </w:rPr>
              <w:t>℃</w:t>
            </w:r>
          </w:p>
          <w:p w:rsidR="00926B60" w:rsidRPr="008B0B50" w:rsidRDefault="00926B60" w:rsidP="00353768">
            <w:pPr>
              <w:rPr>
                <w:rFonts w:eastAsia="宋体" w:hint="eastAsia"/>
                <w:sz w:val="21"/>
                <w:szCs w:val="21"/>
              </w:rPr>
            </w:pPr>
            <w:r w:rsidRPr="008B0B50">
              <w:rPr>
                <w:rFonts w:eastAsia="宋体" w:hint="eastAsia"/>
                <w:sz w:val="21"/>
                <w:szCs w:val="21"/>
              </w:rPr>
              <w:t>恢复出厂设置：支持</w:t>
            </w:r>
          </w:p>
          <w:p w:rsidR="00926B60" w:rsidRPr="008B0B50" w:rsidRDefault="00926B60" w:rsidP="00353768">
            <w:pPr>
              <w:rPr>
                <w:rFonts w:eastAsia="宋体" w:hint="eastAsia"/>
                <w:sz w:val="21"/>
                <w:szCs w:val="21"/>
              </w:rPr>
            </w:pPr>
            <w:r w:rsidRPr="008B0B50">
              <w:rPr>
                <w:rFonts w:eastAsia="宋体" w:hint="eastAsia"/>
                <w:sz w:val="21"/>
                <w:szCs w:val="21"/>
              </w:rPr>
              <w:t>在线升级：支持</w:t>
            </w:r>
          </w:p>
          <w:p w:rsidR="00926B60" w:rsidRPr="008B0B50" w:rsidRDefault="00926B60" w:rsidP="00353768">
            <w:pPr>
              <w:rPr>
                <w:rFonts w:eastAsia="宋体" w:hint="eastAsia"/>
                <w:sz w:val="21"/>
                <w:szCs w:val="21"/>
              </w:rPr>
            </w:pPr>
            <w:r w:rsidRPr="008B0B50">
              <w:rPr>
                <w:rFonts w:eastAsia="宋体" w:hint="eastAsia"/>
                <w:sz w:val="21"/>
                <w:szCs w:val="21"/>
              </w:rPr>
              <w:t>电源供应：</w:t>
            </w:r>
            <w:r w:rsidRPr="008B0B50">
              <w:rPr>
                <w:rFonts w:eastAsia="宋体" w:hint="eastAsia"/>
                <w:sz w:val="21"/>
                <w:szCs w:val="21"/>
              </w:rPr>
              <w:t>DC 9V~96V</w:t>
            </w:r>
          </w:p>
          <w:p w:rsidR="00926B60" w:rsidRPr="008B0B50" w:rsidRDefault="00926B60" w:rsidP="00353768">
            <w:pPr>
              <w:pStyle w:val="a5"/>
              <w:widowControl/>
              <w:spacing w:before="0" w:beforeAutospacing="0" w:after="0" w:afterAutospacing="0" w:line="320" w:lineRule="atLeast"/>
              <w:rPr>
                <w:rFonts w:eastAsia="宋体"/>
                <w:sz w:val="21"/>
                <w:szCs w:val="21"/>
              </w:rPr>
            </w:pPr>
            <w:r w:rsidRPr="008B0B50">
              <w:rPr>
                <w:rFonts w:eastAsia="宋体" w:hint="eastAsia"/>
                <w:sz w:val="21"/>
                <w:szCs w:val="21"/>
              </w:rPr>
              <w:t>功耗：≤</w:t>
            </w:r>
            <w:r w:rsidRPr="008B0B50">
              <w:rPr>
                <w:rFonts w:eastAsia="宋体" w:hint="eastAsia"/>
                <w:sz w:val="21"/>
                <w:szCs w:val="21"/>
              </w:rPr>
              <w:t>1W</w:t>
            </w:r>
          </w:p>
        </w:tc>
        <w:tc>
          <w:tcPr>
            <w:tcW w:w="864" w:type="dxa"/>
          </w:tcPr>
          <w:p w:rsidR="00926B60" w:rsidRPr="008B0B50" w:rsidRDefault="00926B60" w:rsidP="00353768">
            <w:pPr>
              <w:pStyle w:val="a5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B0B50">
              <w:rPr>
                <w:rFonts w:hint="eastAsia"/>
              </w:rPr>
              <w:t>项</w:t>
            </w:r>
          </w:p>
        </w:tc>
        <w:tc>
          <w:tcPr>
            <w:tcW w:w="816" w:type="dxa"/>
          </w:tcPr>
          <w:p w:rsidR="00926B60" w:rsidRPr="008B0B50" w:rsidRDefault="00926B60" w:rsidP="00353768">
            <w:pPr>
              <w:pStyle w:val="a5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B0B5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109</w:t>
            </w:r>
          </w:p>
        </w:tc>
        <w:tc>
          <w:tcPr>
            <w:tcW w:w="809" w:type="dxa"/>
          </w:tcPr>
          <w:p w:rsidR="00926B60" w:rsidRPr="008B0B50" w:rsidRDefault="00926B60" w:rsidP="00353768">
            <w:pPr>
              <w:pStyle w:val="a5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B0B5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380</w:t>
            </w:r>
          </w:p>
        </w:tc>
        <w:tc>
          <w:tcPr>
            <w:tcW w:w="835" w:type="dxa"/>
          </w:tcPr>
          <w:p w:rsidR="00926B60" w:rsidRPr="008B0B50" w:rsidRDefault="00926B60" w:rsidP="00353768">
            <w:pPr>
              <w:pStyle w:val="a5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B0B5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41420</w:t>
            </w:r>
          </w:p>
        </w:tc>
        <w:tc>
          <w:tcPr>
            <w:tcW w:w="1297" w:type="dxa"/>
          </w:tcPr>
          <w:p w:rsidR="00926B60" w:rsidRPr="008B0B50" w:rsidRDefault="00926B60" w:rsidP="00353768">
            <w:pPr>
              <w:pStyle w:val="a5"/>
              <w:widowControl/>
              <w:spacing w:before="0" w:beforeAutospacing="0" w:after="0" w:afterAutospacing="0" w:line="320" w:lineRule="atLeast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B0B50">
              <w:rPr>
                <w:rFonts w:ascii="仿宋_GB2312" w:eastAsia="仿宋_GB2312" w:hAnsi="仿宋_GB2312" w:cs="仿宋_GB2312" w:hint="eastAsia"/>
                <w:sz w:val="28"/>
                <w:szCs w:val="28"/>
                <w:highlight w:val="green"/>
              </w:rPr>
              <w:t>含部署调试费用、3年维护费用及免费升级费用。</w:t>
            </w:r>
          </w:p>
        </w:tc>
      </w:tr>
      <w:tr w:rsidR="00926B60" w:rsidRPr="008B0B50" w:rsidTr="00353768">
        <w:tc>
          <w:tcPr>
            <w:tcW w:w="805" w:type="dxa"/>
          </w:tcPr>
          <w:p w:rsidR="00926B60" w:rsidRPr="008B0B50" w:rsidRDefault="00926B60" w:rsidP="00353768">
            <w:pPr>
              <w:pStyle w:val="a5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24" w:type="dxa"/>
          </w:tcPr>
          <w:p w:rsidR="00926B60" w:rsidRPr="008B0B50" w:rsidRDefault="00926B60" w:rsidP="00353768">
            <w:pPr>
              <w:pStyle w:val="a5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72" w:type="dxa"/>
          </w:tcPr>
          <w:p w:rsidR="00926B60" w:rsidRPr="008B0B50" w:rsidRDefault="00926B60" w:rsidP="00353768">
            <w:pPr>
              <w:pStyle w:val="a5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64" w:type="dxa"/>
          </w:tcPr>
          <w:p w:rsidR="00926B60" w:rsidRPr="008B0B50" w:rsidRDefault="00926B60" w:rsidP="00353768">
            <w:pPr>
              <w:pStyle w:val="a5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16" w:type="dxa"/>
          </w:tcPr>
          <w:p w:rsidR="00926B60" w:rsidRPr="008B0B50" w:rsidRDefault="00926B60" w:rsidP="00353768">
            <w:pPr>
              <w:pStyle w:val="a5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09" w:type="dxa"/>
          </w:tcPr>
          <w:p w:rsidR="00926B60" w:rsidRPr="008B0B50" w:rsidRDefault="00926B60" w:rsidP="00353768">
            <w:pPr>
              <w:pStyle w:val="a5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35" w:type="dxa"/>
          </w:tcPr>
          <w:p w:rsidR="00926B60" w:rsidRPr="008B0B50" w:rsidRDefault="00926B60" w:rsidP="00353768">
            <w:pPr>
              <w:pStyle w:val="a5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97" w:type="dxa"/>
          </w:tcPr>
          <w:p w:rsidR="00926B60" w:rsidRPr="008B0B50" w:rsidRDefault="00926B60" w:rsidP="00353768">
            <w:pPr>
              <w:pStyle w:val="a5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926B60" w:rsidRPr="008B0B50" w:rsidRDefault="00926B60" w:rsidP="00926B60">
      <w:pPr>
        <w:pStyle w:val="a5"/>
        <w:widowControl/>
        <w:shd w:val="clear" w:color="auto" w:fill="FFFFFF"/>
        <w:spacing w:before="0" w:beforeAutospacing="0" w:after="0" w:afterAutospacing="0" w:line="320" w:lineRule="atLeast"/>
        <w:rPr>
          <w:rFonts w:ascii="仿宋_GB2312" w:eastAsia="仿宋_GB2312" w:hAnsi="仿宋_GB2312" w:cs="仿宋_GB2312"/>
          <w:sz w:val="30"/>
          <w:szCs w:val="30"/>
        </w:rPr>
      </w:pPr>
      <w:r w:rsidRPr="008B0B50">
        <w:rPr>
          <w:rFonts w:ascii="仿宋_GB2312" w:eastAsia="仿宋_GB2312" w:hAnsi="仿宋_GB2312" w:cs="仿宋_GB2312" w:hint="eastAsia"/>
          <w:sz w:val="30"/>
          <w:szCs w:val="30"/>
        </w:rPr>
        <w:t>注：单北斗定位服务部署说明另册提供</w:t>
      </w:r>
    </w:p>
    <w:p w:rsidR="00926B60" w:rsidRPr="008B0B50" w:rsidRDefault="00926B60" w:rsidP="00926B60">
      <w:pPr>
        <w:pStyle w:val="a5"/>
        <w:widowControl/>
        <w:shd w:val="clear" w:color="auto" w:fill="FFFFFF"/>
        <w:spacing w:before="0" w:beforeAutospacing="0" w:after="0" w:afterAutospacing="0" w:line="320" w:lineRule="atLeast"/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</w:pPr>
    </w:p>
    <w:p w:rsidR="004B52BE" w:rsidRDefault="004B52BE"/>
    <w:sectPr w:rsidR="004B52BE"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26B60">
    <w:pPr>
      <w:pStyle w:val="a3"/>
      <w:jc w:val="center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926B60">
      <w:rPr>
        <w:rFonts w:ascii="宋体" w:eastAsia="宋体" w:hAnsi="宋体"/>
        <w:noProof/>
        <w:sz w:val="28"/>
        <w:szCs w:val="28"/>
        <w:lang w:val="zh-CN" w:eastAsia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26B6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60"/>
    <w:rsid w:val="004B52BE"/>
    <w:rsid w:val="00926B60"/>
    <w:rsid w:val="00A3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60"/>
    <w:pPr>
      <w:widowControl w:val="0"/>
      <w:jc w:val="both"/>
    </w:pPr>
    <w:rPr>
      <w:rFonts w:ascii="Calibri" w:eastAsia="方正仿宋_GBK" w:hAnsi="Calibri" w:cs="微软雅黑"/>
      <w:kern w:val="0"/>
      <w:sz w:val="32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26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26B60"/>
    <w:rPr>
      <w:rFonts w:ascii="Calibri" w:eastAsia="方正仿宋_GBK" w:hAnsi="Calibri" w:cs="微软雅黑"/>
      <w:kern w:val="0"/>
      <w:sz w:val="18"/>
      <w:szCs w:val="18"/>
    </w:rPr>
  </w:style>
  <w:style w:type="paragraph" w:styleId="a4">
    <w:name w:val="header"/>
    <w:basedOn w:val="a"/>
    <w:link w:val="Char0"/>
    <w:rsid w:val="00926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26B60"/>
    <w:rPr>
      <w:rFonts w:ascii="Calibri" w:eastAsia="方正仿宋_GBK" w:hAnsi="Calibri" w:cs="微软雅黑"/>
      <w:kern w:val="0"/>
      <w:sz w:val="18"/>
      <w:szCs w:val="18"/>
    </w:rPr>
  </w:style>
  <w:style w:type="paragraph" w:styleId="a5">
    <w:name w:val="Normal (Web)"/>
    <w:basedOn w:val="a"/>
    <w:rsid w:val="00926B60"/>
    <w:pPr>
      <w:spacing w:before="100" w:beforeAutospacing="1" w:after="100" w:afterAutospacing="1"/>
      <w:jc w:val="left"/>
    </w:pPr>
    <w:rPr>
      <w:rFonts w:cs="Times New Roman"/>
      <w:sz w:val="24"/>
    </w:rPr>
  </w:style>
  <w:style w:type="table" w:styleId="a6">
    <w:name w:val="Table Grid"/>
    <w:basedOn w:val="a1"/>
    <w:rsid w:val="00926B6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60"/>
    <w:pPr>
      <w:widowControl w:val="0"/>
      <w:jc w:val="both"/>
    </w:pPr>
    <w:rPr>
      <w:rFonts w:ascii="Calibri" w:eastAsia="方正仿宋_GBK" w:hAnsi="Calibri" w:cs="微软雅黑"/>
      <w:kern w:val="0"/>
      <w:sz w:val="32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26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26B60"/>
    <w:rPr>
      <w:rFonts w:ascii="Calibri" w:eastAsia="方正仿宋_GBK" w:hAnsi="Calibri" w:cs="微软雅黑"/>
      <w:kern w:val="0"/>
      <w:sz w:val="18"/>
      <w:szCs w:val="18"/>
    </w:rPr>
  </w:style>
  <w:style w:type="paragraph" w:styleId="a4">
    <w:name w:val="header"/>
    <w:basedOn w:val="a"/>
    <w:link w:val="Char0"/>
    <w:rsid w:val="00926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26B60"/>
    <w:rPr>
      <w:rFonts w:ascii="Calibri" w:eastAsia="方正仿宋_GBK" w:hAnsi="Calibri" w:cs="微软雅黑"/>
      <w:kern w:val="0"/>
      <w:sz w:val="18"/>
      <w:szCs w:val="18"/>
    </w:rPr>
  </w:style>
  <w:style w:type="paragraph" w:styleId="a5">
    <w:name w:val="Normal (Web)"/>
    <w:basedOn w:val="a"/>
    <w:rsid w:val="00926B60"/>
    <w:pPr>
      <w:spacing w:before="100" w:beforeAutospacing="1" w:after="100" w:afterAutospacing="1"/>
      <w:jc w:val="left"/>
    </w:pPr>
    <w:rPr>
      <w:rFonts w:cs="Times New Roman"/>
      <w:sz w:val="24"/>
    </w:rPr>
  </w:style>
  <w:style w:type="table" w:styleId="a6">
    <w:name w:val="Table Grid"/>
    <w:basedOn w:val="a1"/>
    <w:rsid w:val="00926B6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2025-09-09T08:40:00Z</dcterms:created>
  <dcterms:modified xsi:type="dcterms:W3CDTF">2025-09-09T08:42:00Z</dcterms:modified>
</cp:coreProperties>
</file>