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E" w:rsidRPr="001A0599" w:rsidRDefault="001A0599">
      <w:pPr>
        <w:rPr>
          <w:rFonts w:ascii="黑体" w:eastAsia="黑体" w:hAnsi="黑体" w:hint="eastAsia"/>
        </w:rPr>
      </w:pPr>
      <w:r w:rsidRPr="001A0599">
        <w:rPr>
          <w:rFonts w:ascii="黑体" w:eastAsia="黑体" w:hAnsi="黑体" w:hint="eastAsia"/>
        </w:rPr>
        <w:t>附件2</w:t>
      </w:r>
    </w:p>
    <w:p w:rsidR="001A0599" w:rsidRPr="001A0599" w:rsidRDefault="001A0599" w:rsidP="001A0599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1A0599">
        <w:rPr>
          <w:rFonts w:ascii="方正小标宋简体" w:eastAsia="方正小标宋简体" w:hint="eastAsia"/>
          <w:sz w:val="44"/>
          <w:szCs w:val="44"/>
        </w:rPr>
        <w:t>保洁绿化服务内容、标准及要求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779"/>
        <w:gridCol w:w="6917"/>
      </w:tblGrid>
      <w:tr w:rsidR="001A0599" w:rsidTr="00631323">
        <w:tc>
          <w:tcPr>
            <w:tcW w:w="8363" w:type="dxa"/>
            <w:gridSpan w:val="3"/>
            <w:vAlign w:val="center"/>
          </w:tcPr>
          <w:bookmarkEnd w:id="0"/>
          <w:p w:rsidR="001A0599" w:rsidRDefault="001A0599" w:rsidP="00631323">
            <w:pPr>
              <w:spacing w:line="320" w:lineRule="atLeas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服务要求</w:t>
            </w:r>
          </w:p>
        </w:tc>
      </w:tr>
      <w:tr w:rsidR="001A0599" w:rsidTr="00631323">
        <w:tc>
          <w:tcPr>
            <w:tcW w:w="667" w:type="dxa"/>
            <w:vAlign w:val="center"/>
          </w:tcPr>
          <w:p w:rsidR="001A0599" w:rsidRDefault="001A0599" w:rsidP="00631323">
            <w:pPr>
              <w:spacing w:line="320" w:lineRule="atLeas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1</w:t>
            </w:r>
          </w:p>
        </w:tc>
        <w:tc>
          <w:tcPr>
            <w:tcW w:w="779" w:type="dxa"/>
            <w:vAlign w:val="center"/>
          </w:tcPr>
          <w:p w:rsidR="001A0599" w:rsidRDefault="001A0599" w:rsidP="00631323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人员配置</w:t>
            </w:r>
          </w:p>
        </w:tc>
        <w:tc>
          <w:tcPr>
            <w:tcW w:w="6917" w:type="dxa"/>
            <w:vAlign w:val="center"/>
          </w:tcPr>
          <w:p w:rsidR="001A0599" w:rsidRDefault="001A0599" w:rsidP="00631323">
            <w:pPr>
              <w:spacing w:line="320" w:lineRule="atLeast"/>
              <w:jc w:val="left"/>
              <w:rPr>
                <w:rFonts w:ascii="仿宋_GB2312" w:eastAsia="仿宋_GB2312" w:hAnsi="仿宋_GB2312" w:cs="仿宋_GB2312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配置17人，其中：</w:t>
            </w:r>
          </w:p>
          <w:p w:rsidR="001A0599" w:rsidRDefault="001A0599" w:rsidP="00631323">
            <w:pPr>
              <w:numPr>
                <w:ilvl w:val="0"/>
                <w:numId w:val="1"/>
              </w:numPr>
              <w:spacing w:line="320" w:lineRule="atLeas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会务人员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ab/>
              <w:t>4人：女性，身体健康，五官端正，年龄45周岁以下，身高不低于165cm，大专以上学历。工作时间：7:30-12：00、14：00-18:00，周末、节假日确保2人以上值守。</w:t>
            </w:r>
          </w:p>
          <w:p w:rsidR="001A0599" w:rsidRDefault="001A0599" w:rsidP="00631323">
            <w:pPr>
              <w:numPr>
                <w:ilvl w:val="0"/>
                <w:numId w:val="1"/>
              </w:numPr>
              <w:spacing w:line="320" w:lineRule="atLeas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保洁人员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ab/>
              <w:t>9人：身体健康，55周岁以下、身高155cm（含）以上。工作时间：7:30-21:00，周末、节假日确保4人以上值守。</w:t>
            </w:r>
          </w:p>
          <w:p w:rsidR="001A0599" w:rsidRDefault="001A0599" w:rsidP="00631323">
            <w:pPr>
              <w:numPr>
                <w:ilvl w:val="0"/>
                <w:numId w:val="1"/>
              </w:numPr>
              <w:spacing w:line="320" w:lineRule="atLeas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值班备勤室保洁3人：身体健康，50周岁以下、身高155cm（含）以上。全年无休，工作时间：8：00-18：00，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更换约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50间休息室。</w:t>
            </w:r>
          </w:p>
          <w:p w:rsidR="001A0599" w:rsidRDefault="001A0599" w:rsidP="00631323">
            <w:pPr>
              <w:numPr>
                <w:ilvl w:val="0"/>
                <w:numId w:val="1"/>
              </w:numPr>
              <w:spacing w:line="320" w:lineRule="atLeast"/>
              <w:jc w:val="left"/>
              <w:rPr>
                <w:rFonts w:ascii="仿宋_GB2312" w:eastAsia="仿宋_GB2312" w:hAnsi="仿宋_GB2312" w:cs="仿宋_GB2312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绿化人员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ab/>
              <w:t>1人：男性，年龄45周岁以下，无犯罪记录，需持有园林工程师证，不得在工作时段从事其他单位工作。工作时间：7:30-12：00、14：00-18:00，周末、节假日按需上班。</w:t>
            </w:r>
          </w:p>
        </w:tc>
      </w:tr>
      <w:tr w:rsidR="001A0599" w:rsidTr="00631323">
        <w:tc>
          <w:tcPr>
            <w:tcW w:w="667" w:type="dxa"/>
            <w:vAlign w:val="center"/>
          </w:tcPr>
          <w:p w:rsidR="001A0599" w:rsidRDefault="001A0599" w:rsidP="00631323">
            <w:pPr>
              <w:spacing w:line="320" w:lineRule="atLeas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2</w:t>
            </w:r>
          </w:p>
        </w:tc>
        <w:tc>
          <w:tcPr>
            <w:tcW w:w="779" w:type="dxa"/>
            <w:vAlign w:val="center"/>
          </w:tcPr>
          <w:p w:rsidR="001A0599" w:rsidRDefault="001A0599" w:rsidP="00631323">
            <w:pPr>
              <w:spacing w:line="320" w:lineRule="atLeast"/>
              <w:jc w:val="center"/>
              <w:rPr>
                <w:rFonts w:ascii="仿宋_GB2312" w:eastAsia="仿宋_GB2312" w:hAnsi="仿宋_GB2312" w:cs="仿宋_GB2312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物业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lastRenderedPageBreak/>
              <w:t>管理服务</w:t>
            </w:r>
          </w:p>
        </w:tc>
        <w:tc>
          <w:tcPr>
            <w:tcW w:w="6917" w:type="dxa"/>
            <w:vAlign w:val="center"/>
          </w:tcPr>
          <w:p w:rsidR="001A0599" w:rsidRDefault="001A0599" w:rsidP="00631323">
            <w:pPr>
              <w:spacing w:line="320" w:lineRule="atLeast"/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lastRenderedPageBreak/>
              <w:t>主楼、副楼服务范围包括“门前三包”环境卫生服务、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lastRenderedPageBreak/>
              <w:t>停车场、大厅、楼层走道、卫生间、消防楼梯、电梯8部、屋面保洁；会议服务保障和保洁；值班备勤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室布草更换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及卫生保洁；围墙周边“门前三包”环境卫生服务；运动场馆1-5楼公共走道、卫生间、健身房、羽毛球馆、篮球馆、停车场保洁；绿化养护（区域内乔木、灌木、地被、草坪等植物的养护管理包括淋水、松土、施肥、整型、修剪枯枝败叶、草坪除杂草、修剪和滚压草坪、防治病虫害、苗木补种、树木涂白等植物养护工作，景点的美化、绿化垃圾清运等有关绿化养护以及园艺设施的维护）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绿植租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摆（摆放品种必须经甲方同意）：市局本部每层楼层电梯间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绿植数量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不少于9盆，刑侦支队办公楼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绿植总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  <w:shd w:val="clear" w:color="auto" w:fill="FFFFFF"/>
                <w:lang w:bidi="ar"/>
              </w:rPr>
              <w:t>摆放不少于30盆。春节期间摆花金额应不少于市场价1万元。其他应急性保洁等服务。</w:t>
            </w:r>
          </w:p>
        </w:tc>
      </w:tr>
    </w:tbl>
    <w:p w:rsidR="001A0599" w:rsidRPr="001A0599" w:rsidRDefault="001A0599"/>
    <w:sectPr w:rsidR="001A0599" w:rsidRPr="001A0599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F6437"/>
    <w:multiLevelType w:val="singleLevel"/>
    <w:tmpl w:val="5A4F643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99"/>
    <w:rsid w:val="001A0599"/>
    <w:rsid w:val="004B52BE"/>
    <w:rsid w:val="00A3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99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99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2025-04-03T08:11:00Z</dcterms:created>
  <dcterms:modified xsi:type="dcterms:W3CDTF">2025-04-03T08:13:00Z</dcterms:modified>
</cp:coreProperties>
</file>