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DC608" w14:textId="77777777" w:rsidR="004B52BE" w:rsidRPr="00711113" w:rsidRDefault="00711113">
      <w:pPr>
        <w:rPr>
          <w:rFonts w:ascii="黑体" w:eastAsia="黑体" w:hAnsi="黑体"/>
          <w:sz w:val="32"/>
          <w:szCs w:val="32"/>
        </w:rPr>
      </w:pPr>
      <w:r w:rsidRPr="00711113">
        <w:rPr>
          <w:rFonts w:ascii="黑体" w:eastAsia="黑体" w:hAnsi="黑体" w:hint="eastAsia"/>
          <w:sz w:val="32"/>
          <w:szCs w:val="32"/>
        </w:rPr>
        <w:t>附件：</w:t>
      </w:r>
    </w:p>
    <w:p w14:paraId="6422EC35" w14:textId="77777777" w:rsidR="00711113" w:rsidRPr="00711113" w:rsidRDefault="00711113" w:rsidP="00711113">
      <w:pPr>
        <w:jc w:val="center"/>
        <w:rPr>
          <w:sz w:val="32"/>
          <w:szCs w:val="32"/>
        </w:rPr>
      </w:pPr>
      <w:r w:rsidRPr="00711113">
        <w:rPr>
          <w:rFonts w:hint="eastAsia"/>
          <w:sz w:val="32"/>
          <w:szCs w:val="32"/>
        </w:rPr>
        <w:t>项目建设内容</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7"/>
        <w:gridCol w:w="779"/>
        <w:gridCol w:w="4717"/>
        <w:gridCol w:w="12"/>
        <w:gridCol w:w="12"/>
        <w:gridCol w:w="36"/>
        <w:gridCol w:w="42"/>
        <w:gridCol w:w="709"/>
        <w:gridCol w:w="29"/>
        <w:gridCol w:w="12"/>
        <w:gridCol w:w="668"/>
        <w:gridCol w:w="40"/>
        <w:gridCol w:w="12"/>
        <w:gridCol w:w="24"/>
        <w:gridCol w:w="604"/>
      </w:tblGrid>
      <w:tr w:rsidR="00711113" w14:paraId="70CEA4FD" w14:textId="77777777" w:rsidTr="00171D03">
        <w:tc>
          <w:tcPr>
            <w:tcW w:w="667" w:type="dxa"/>
            <w:vAlign w:val="center"/>
          </w:tcPr>
          <w:p w14:paraId="2ACC9C26"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序号</w:t>
            </w:r>
          </w:p>
        </w:tc>
        <w:tc>
          <w:tcPr>
            <w:tcW w:w="779" w:type="dxa"/>
            <w:vAlign w:val="center"/>
          </w:tcPr>
          <w:p w14:paraId="068F310E"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设备名称</w:t>
            </w:r>
          </w:p>
        </w:tc>
        <w:tc>
          <w:tcPr>
            <w:tcW w:w="4819" w:type="dxa"/>
            <w:gridSpan w:val="5"/>
            <w:vAlign w:val="center"/>
          </w:tcPr>
          <w:p w14:paraId="3E5991FF"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技术参数要求</w:t>
            </w:r>
          </w:p>
        </w:tc>
        <w:tc>
          <w:tcPr>
            <w:tcW w:w="709" w:type="dxa"/>
            <w:vAlign w:val="center"/>
          </w:tcPr>
          <w:p w14:paraId="0D42A80D"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数量</w:t>
            </w:r>
          </w:p>
        </w:tc>
        <w:tc>
          <w:tcPr>
            <w:tcW w:w="709" w:type="dxa"/>
            <w:gridSpan w:val="3"/>
            <w:vAlign w:val="center"/>
          </w:tcPr>
          <w:p w14:paraId="5135A7FB"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单位</w:t>
            </w:r>
          </w:p>
        </w:tc>
        <w:tc>
          <w:tcPr>
            <w:tcW w:w="680" w:type="dxa"/>
            <w:gridSpan w:val="4"/>
            <w:vAlign w:val="center"/>
          </w:tcPr>
          <w:p w14:paraId="127A16F0"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服务</w:t>
            </w:r>
          </w:p>
        </w:tc>
      </w:tr>
      <w:tr w:rsidR="00711113" w14:paraId="5880DCDB" w14:textId="77777777" w:rsidTr="00171D03">
        <w:tc>
          <w:tcPr>
            <w:tcW w:w="667" w:type="dxa"/>
            <w:vAlign w:val="center"/>
          </w:tcPr>
          <w:p w14:paraId="429C79C4" w14:textId="77777777" w:rsidR="00711113" w:rsidRDefault="00711113" w:rsidP="00171D03">
            <w:pPr>
              <w:spacing w:line="320" w:lineRule="atLeast"/>
              <w:jc w:val="center"/>
              <w:rPr>
                <w:rFonts w:ascii="宋体" w:eastAsia="宋体" w:hAnsi="宋体"/>
                <w:sz w:val="30"/>
                <w:szCs w:val="30"/>
              </w:rPr>
            </w:pPr>
            <w:proofErr w:type="gramStart"/>
            <w:r>
              <w:rPr>
                <w:rFonts w:ascii="宋体" w:eastAsia="宋体" w:hAnsi="宋体" w:hint="eastAsia"/>
                <w:sz w:val="30"/>
                <w:szCs w:val="30"/>
              </w:rPr>
              <w:t>一</w:t>
            </w:r>
            <w:proofErr w:type="gramEnd"/>
          </w:p>
        </w:tc>
        <w:tc>
          <w:tcPr>
            <w:tcW w:w="7696" w:type="dxa"/>
            <w:gridSpan w:val="14"/>
            <w:vAlign w:val="center"/>
          </w:tcPr>
          <w:p w14:paraId="07F837C9"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建设内容</w:t>
            </w:r>
          </w:p>
        </w:tc>
      </w:tr>
      <w:tr w:rsidR="00E043B3" w14:paraId="0B53D114" w14:textId="77777777" w:rsidTr="00E043B3">
        <w:tc>
          <w:tcPr>
            <w:tcW w:w="667" w:type="dxa"/>
            <w:vAlign w:val="center"/>
          </w:tcPr>
          <w:p w14:paraId="62A5984C" w14:textId="77777777" w:rsidR="00E043B3" w:rsidRPr="00E043B3" w:rsidRDefault="00E043B3" w:rsidP="00171D0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t>1</w:t>
            </w:r>
          </w:p>
        </w:tc>
        <w:tc>
          <w:tcPr>
            <w:tcW w:w="5556" w:type="dxa"/>
            <w:gridSpan w:val="5"/>
            <w:vAlign w:val="center"/>
          </w:tcPr>
          <w:p w14:paraId="05D0742E"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无人机侦测定位设备：</w:t>
            </w:r>
          </w:p>
          <w:p w14:paraId="2905B0A6" w14:textId="3AF5953C"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1.识别能力：</w:t>
            </w:r>
            <w:r w:rsidR="00F51E1B" w:rsidRPr="00F51E1B">
              <w:rPr>
                <w:rFonts w:ascii="仿宋_GB2312" w:eastAsia="仿宋_GB2312" w:hAnsiTheme="minorEastAsia" w:cs="仿宋_GB2312" w:hint="eastAsia"/>
                <w:color w:val="000000"/>
                <w:kern w:val="0"/>
                <w:sz w:val="30"/>
                <w:szCs w:val="30"/>
                <w:shd w:val="clear" w:color="auto" w:fill="FFFFFF"/>
                <w:lang w:bidi="ar"/>
              </w:rPr>
              <w:t>通过协议解析方式</w:t>
            </w:r>
            <w:r w:rsidRPr="00E043B3">
              <w:rPr>
                <w:rFonts w:ascii="仿宋_GB2312" w:eastAsia="仿宋_GB2312" w:hAnsiTheme="minorEastAsia" w:cs="仿宋_GB2312" w:hint="eastAsia"/>
                <w:color w:val="000000"/>
                <w:kern w:val="0"/>
                <w:sz w:val="30"/>
                <w:szCs w:val="30"/>
                <w:shd w:val="clear" w:color="auto" w:fill="FFFFFF"/>
                <w:lang w:bidi="ar"/>
              </w:rPr>
              <w:t>获取无人机坐标，高度，速度，方向，机型，频率</w:t>
            </w:r>
            <w:r w:rsidR="00F51E1B">
              <w:rPr>
                <w:rFonts w:ascii="仿宋_GB2312" w:eastAsia="仿宋_GB2312" w:hAnsiTheme="minorEastAsia" w:cs="仿宋_GB2312" w:hint="eastAsia"/>
                <w:color w:val="000000"/>
                <w:kern w:val="0"/>
                <w:sz w:val="30"/>
                <w:szCs w:val="30"/>
                <w:shd w:val="clear" w:color="auto" w:fill="FFFFFF"/>
                <w:lang w:bidi="ar"/>
              </w:rPr>
              <w:t>以及</w:t>
            </w:r>
            <w:r w:rsidR="00F51E1B" w:rsidRPr="00F51E1B">
              <w:rPr>
                <w:rFonts w:ascii="仿宋_GB2312" w:eastAsia="仿宋_GB2312" w:hAnsiTheme="minorEastAsia" w:cs="仿宋_GB2312" w:hint="eastAsia"/>
                <w:color w:val="000000"/>
                <w:kern w:val="0"/>
                <w:sz w:val="30"/>
                <w:szCs w:val="30"/>
                <w:shd w:val="clear" w:color="auto" w:fill="FFFFFF"/>
                <w:lang w:bidi="ar"/>
              </w:rPr>
              <w:t>遥控器</w:t>
            </w:r>
            <w:r w:rsidR="00F51E1B">
              <w:rPr>
                <w:rFonts w:ascii="仿宋_GB2312" w:eastAsia="仿宋_GB2312" w:hAnsiTheme="minorEastAsia" w:cs="仿宋_GB2312" w:hint="eastAsia"/>
                <w:color w:val="000000"/>
                <w:kern w:val="0"/>
                <w:sz w:val="30"/>
                <w:szCs w:val="30"/>
                <w:shd w:val="clear" w:color="auto" w:fill="FFFFFF"/>
                <w:lang w:bidi="ar"/>
              </w:rPr>
              <w:t>（</w:t>
            </w:r>
            <w:r w:rsidR="00F51E1B" w:rsidRPr="00E043B3">
              <w:rPr>
                <w:rFonts w:ascii="仿宋_GB2312" w:eastAsia="仿宋_GB2312" w:hAnsiTheme="minorEastAsia" w:cs="仿宋_GB2312" w:hint="eastAsia"/>
                <w:color w:val="000000"/>
                <w:kern w:val="0"/>
                <w:sz w:val="30"/>
                <w:szCs w:val="30"/>
                <w:shd w:val="clear" w:color="auto" w:fill="FFFFFF"/>
                <w:lang w:bidi="ar"/>
              </w:rPr>
              <w:t>飞手</w:t>
            </w:r>
            <w:r w:rsidR="00F51E1B">
              <w:rPr>
                <w:rFonts w:ascii="仿宋_GB2312" w:eastAsia="仿宋_GB2312" w:hAnsiTheme="minorEastAsia" w:cs="仿宋_GB2312" w:hint="eastAsia"/>
                <w:color w:val="000000"/>
                <w:kern w:val="0"/>
                <w:sz w:val="30"/>
                <w:szCs w:val="30"/>
                <w:shd w:val="clear" w:color="auto" w:fill="FFFFFF"/>
                <w:lang w:bidi="ar"/>
              </w:rPr>
              <w:t>）位置</w:t>
            </w:r>
            <w:r w:rsidRPr="00E043B3">
              <w:rPr>
                <w:rFonts w:ascii="仿宋_GB2312" w:eastAsia="仿宋_GB2312" w:hAnsiTheme="minorEastAsia" w:cs="仿宋_GB2312" w:hint="eastAsia"/>
                <w:color w:val="000000"/>
                <w:kern w:val="0"/>
                <w:sz w:val="30"/>
                <w:szCs w:val="30"/>
                <w:shd w:val="clear" w:color="auto" w:fill="FFFFFF"/>
                <w:lang w:bidi="ar"/>
              </w:rPr>
              <w:t>等信息。</w:t>
            </w:r>
            <w:r w:rsidRPr="00E043B3">
              <w:rPr>
                <w:rFonts w:ascii="仿宋_GB2312" w:eastAsia="仿宋_GB2312" w:hAnsiTheme="minorEastAsia" w:cs="仿宋_GB2312" w:hint="eastAsia"/>
                <w:color w:val="000000"/>
                <w:kern w:val="0"/>
                <w:sz w:val="30"/>
                <w:szCs w:val="30"/>
                <w:shd w:val="clear" w:color="auto" w:fill="FFFFFF"/>
                <w:lang w:bidi="ar"/>
              </w:rPr>
              <w:br/>
              <w:t>2.</w:t>
            </w:r>
            <w:r w:rsidR="006E77DA" w:rsidRPr="00E043B3">
              <w:rPr>
                <w:rFonts w:ascii="仿宋_GB2312" w:eastAsia="仿宋_GB2312" w:hAnsiTheme="minorEastAsia" w:cs="仿宋_GB2312" w:hint="eastAsia"/>
                <w:color w:val="000000"/>
                <w:kern w:val="0"/>
                <w:sz w:val="30"/>
                <w:szCs w:val="30"/>
                <w:shd w:val="clear" w:color="auto" w:fill="FFFFFF"/>
                <w:lang w:bidi="ar"/>
              </w:rPr>
              <w:t xml:space="preserve"> </w:t>
            </w:r>
            <w:r w:rsidRPr="00E043B3">
              <w:rPr>
                <w:rFonts w:ascii="仿宋_GB2312" w:eastAsia="仿宋_GB2312" w:hAnsiTheme="minorEastAsia" w:cs="仿宋_GB2312" w:hint="eastAsia"/>
                <w:color w:val="000000"/>
                <w:kern w:val="0"/>
                <w:sz w:val="30"/>
                <w:szCs w:val="30"/>
                <w:shd w:val="clear" w:color="auto" w:fill="FFFFFF"/>
                <w:lang w:bidi="ar"/>
              </w:rPr>
              <w:t>可探测的无线信号频段：400MHz、900MHz、1.4GHz、2.4GHz、5.2GHz、5.8GHz</w:t>
            </w:r>
          </w:p>
          <w:p w14:paraId="5A56A306" w14:textId="37F2BE7E" w:rsidR="00E043B3" w:rsidRPr="00E043B3" w:rsidRDefault="006E77DA"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Pr>
                <w:rFonts w:ascii="仿宋_GB2312" w:eastAsia="仿宋_GB2312" w:hAnsiTheme="minorEastAsia" w:hint="eastAsia"/>
                <w:sz w:val="30"/>
                <w:szCs w:val="30"/>
              </w:rPr>
              <w:t>3</w:t>
            </w:r>
            <w:r w:rsidR="00E043B3" w:rsidRPr="00E043B3">
              <w:rPr>
                <w:rFonts w:ascii="仿宋_GB2312" w:eastAsia="仿宋_GB2312" w:hAnsiTheme="minorEastAsia" w:cs="仿宋_GB2312" w:hint="eastAsia"/>
                <w:color w:val="000000"/>
                <w:kern w:val="0"/>
                <w:sz w:val="30"/>
                <w:szCs w:val="30"/>
                <w:shd w:val="clear" w:color="auto" w:fill="FFFFFF"/>
                <w:lang w:bidi="ar"/>
              </w:rPr>
              <w:t>.探测距离: ≥5km</w:t>
            </w:r>
          </w:p>
          <w:p w14:paraId="48B90B66" w14:textId="0EEED0DE" w:rsidR="00E043B3" w:rsidRPr="00E043B3" w:rsidRDefault="006E77DA"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Pr>
                <w:rFonts w:ascii="仿宋_GB2312" w:eastAsia="仿宋_GB2312" w:hAnsiTheme="minorEastAsia" w:cs="仿宋_GB2312" w:hint="eastAsia"/>
                <w:color w:val="000000"/>
                <w:kern w:val="0"/>
                <w:sz w:val="30"/>
                <w:szCs w:val="30"/>
                <w:shd w:val="clear" w:color="auto" w:fill="FFFFFF"/>
                <w:lang w:bidi="ar"/>
              </w:rPr>
              <w:t>4</w:t>
            </w:r>
            <w:r w:rsidR="00E043B3" w:rsidRPr="00E043B3">
              <w:rPr>
                <w:rFonts w:ascii="仿宋_GB2312" w:eastAsia="仿宋_GB2312" w:hAnsiTheme="minorEastAsia" w:cs="仿宋_GB2312" w:hint="eastAsia"/>
                <w:color w:val="000000"/>
                <w:kern w:val="0"/>
                <w:sz w:val="30"/>
                <w:szCs w:val="30"/>
                <w:shd w:val="clear" w:color="auto" w:fill="FFFFFF"/>
                <w:lang w:bidi="ar"/>
              </w:rPr>
              <w:t>.探测角度：水平方向应覆盖0°到360°；竖直方向应覆盖-90°到+90°</w:t>
            </w:r>
          </w:p>
          <w:p w14:paraId="7DF7294F" w14:textId="09CAE117" w:rsidR="00E043B3" w:rsidRPr="00E043B3" w:rsidRDefault="006E77DA" w:rsidP="00E043B3">
            <w:pPr>
              <w:widowControl/>
              <w:jc w:val="left"/>
              <w:textAlignment w:val="center"/>
              <w:rPr>
                <w:rFonts w:ascii="仿宋_GB2312" w:eastAsia="仿宋_GB2312" w:hAnsiTheme="minorEastAsia" w:cs="微软雅黑"/>
                <w:color w:val="000000"/>
                <w:sz w:val="30"/>
                <w:szCs w:val="30"/>
              </w:rPr>
            </w:pPr>
            <w:r>
              <w:rPr>
                <w:rFonts w:ascii="仿宋_GB2312" w:eastAsia="仿宋_GB2312" w:hAnsiTheme="minorEastAsia" w:hint="eastAsia"/>
                <w:sz w:val="30"/>
                <w:szCs w:val="30"/>
              </w:rPr>
              <w:t>5</w:t>
            </w:r>
            <w:r w:rsidR="00E043B3" w:rsidRPr="00E043B3">
              <w:rPr>
                <w:rFonts w:ascii="仿宋_GB2312" w:eastAsia="仿宋_GB2312" w:hAnsiTheme="minorEastAsia" w:cs="仿宋_GB2312" w:hint="eastAsia"/>
                <w:color w:val="000000"/>
                <w:kern w:val="0"/>
                <w:sz w:val="30"/>
                <w:szCs w:val="30"/>
                <w:shd w:val="clear" w:color="auto" w:fill="FFFFFF"/>
                <w:lang w:bidi="ar"/>
              </w:rPr>
              <w:t>.工作温度：-45℃到75℃</w:t>
            </w:r>
          </w:p>
        </w:tc>
        <w:tc>
          <w:tcPr>
            <w:tcW w:w="792" w:type="dxa"/>
            <w:gridSpan w:val="4"/>
            <w:vAlign w:val="center"/>
          </w:tcPr>
          <w:p w14:paraId="0DF8B310" w14:textId="77777777" w:rsidR="00E043B3" w:rsidRPr="00E043B3" w:rsidRDefault="00E043B3" w:rsidP="00E043B3">
            <w:pPr>
              <w:widowControl/>
              <w:jc w:val="left"/>
              <w:textAlignment w:val="center"/>
              <w:rPr>
                <w:rFonts w:ascii="仿宋_GB2312" w:eastAsia="仿宋_GB2312" w:hAnsiTheme="minorEastAsia" w:cs="微软雅黑"/>
                <w:color w:val="000000"/>
                <w:sz w:val="30"/>
                <w:szCs w:val="30"/>
              </w:rPr>
            </w:pPr>
            <w:r w:rsidRPr="00E043B3">
              <w:rPr>
                <w:rFonts w:ascii="仿宋_GB2312" w:eastAsia="仿宋_GB2312" w:hAnsiTheme="minorEastAsia" w:cs="微软雅黑" w:hint="eastAsia"/>
                <w:color w:val="000000"/>
                <w:sz w:val="30"/>
                <w:szCs w:val="30"/>
              </w:rPr>
              <w:t>1</w:t>
            </w:r>
          </w:p>
        </w:tc>
        <w:tc>
          <w:tcPr>
            <w:tcW w:w="744" w:type="dxa"/>
            <w:gridSpan w:val="4"/>
            <w:vAlign w:val="center"/>
          </w:tcPr>
          <w:p w14:paraId="18FA2DEE" w14:textId="77777777" w:rsidR="00E043B3" w:rsidRPr="00E043B3" w:rsidRDefault="00E043B3" w:rsidP="00E043B3">
            <w:pPr>
              <w:widowControl/>
              <w:jc w:val="left"/>
              <w:textAlignment w:val="center"/>
              <w:rPr>
                <w:rFonts w:ascii="仿宋_GB2312" w:eastAsia="仿宋_GB2312" w:hAnsiTheme="minorEastAsia" w:cs="微软雅黑"/>
                <w:color w:val="000000"/>
                <w:sz w:val="30"/>
                <w:szCs w:val="30"/>
              </w:rPr>
            </w:pPr>
            <w:r w:rsidRPr="00E043B3">
              <w:rPr>
                <w:rFonts w:ascii="仿宋_GB2312" w:eastAsia="仿宋_GB2312" w:hAnsiTheme="minorEastAsia" w:cs="微软雅黑" w:hint="eastAsia"/>
                <w:color w:val="000000"/>
                <w:sz w:val="30"/>
                <w:szCs w:val="30"/>
              </w:rPr>
              <w:t>台</w:t>
            </w:r>
          </w:p>
        </w:tc>
        <w:tc>
          <w:tcPr>
            <w:tcW w:w="604" w:type="dxa"/>
            <w:vAlign w:val="center"/>
          </w:tcPr>
          <w:p w14:paraId="50C0B104" w14:textId="77777777" w:rsidR="00E043B3" w:rsidRPr="00E043B3" w:rsidRDefault="00E043B3" w:rsidP="00E043B3">
            <w:pPr>
              <w:widowControl/>
              <w:jc w:val="left"/>
              <w:textAlignment w:val="center"/>
              <w:rPr>
                <w:rFonts w:ascii="仿宋_GB2312" w:eastAsia="仿宋_GB2312" w:hAnsiTheme="minorEastAsia" w:cs="微软雅黑"/>
                <w:color w:val="000000"/>
                <w:sz w:val="30"/>
                <w:szCs w:val="30"/>
              </w:rPr>
            </w:pPr>
          </w:p>
        </w:tc>
      </w:tr>
      <w:tr w:rsidR="00E043B3" w14:paraId="3D35A093" w14:textId="77777777" w:rsidTr="00E043B3">
        <w:trPr>
          <w:trHeight w:val="4784"/>
        </w:trPr>
        <w:tc>
          <w:tcPr>
            <w:tcW w:w="667" w:type="dxa"/>
            <w:vAlign w:val="center"/>
          </w:tcPr>
          <w:p w14:paraId="2988B1F3" w14:textId="77777777" w:rsidR="00E043B3" w:rsidRPr="00E043B3" w:rsidRDefault="00E043B3" w:rsidP="00171D0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lastRenderedPageBreak/>
              <w:t>2</w:t>
            </w:r>
          </w:p>
        </w:tc>
        <w:tc>
          <w:tcPr>
            <w:tcW w:w="5520" w:type="dxa"/>
            <w:gridSpan w:val="4"/>
            <w:vAlign w:val="center"/>
          </w:tcPr>
          <w:p w14:paraId="7C1F8E44"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全向无人机干扰设备：</w:t>
            </w:r>
          </w:p>
          <w:p w14:paraId="61A1C27C"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1.需具备由中华人民共和国工业和信息化部颁发的无线电发射设备型号核准证</w:t>
            </w:r>
          </w:p>
          <w:p w14:paraId="15AEEB96"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2.干扰频段：400MHz，800MHz，1.2GHz，1.4GHz，1.5GHz，2.4GHz，5.2GHz，5.8GHz，</w:t>
            </w:r>
          </w:p>
          <w:p w14:paraId="7290997A"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3.干扰距离：≥3km</w:t>
            </w:r>
          </w:p>
          <w:p w14:paraId="305CE22B"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4.干扰角度：水平方向应覆盖0°到360°；竖直方向应覆盖-80°到90°</w:t>
            </w:r>
          </w:p>
          <w:p w14:paraId="765D6768"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5.持续发射：全频段发射的条件下，干扰设备的持续发射时间应≥30min，且功率下降不应超过2dB。</w:t>
            </w:r>
          </w:p>
          <w:p w14:paraId="7854EE2C" w14:textId="77777777" w:rsidR="00E043B3" w:rsidRPr="00E043B3" w:rsidRDefault="00E043B3" w:rsidP="00E043B3">
            <w:pPr>
              <w:widowControl/>
              <w:jc w:val="left"/>
              <w:textAlignment w:val="center"/>
              <w:rPr>
                <w:rFonts w:ascii="仿宋_GB2312" w:eastAsia="仿宋_GB2312" w:hAnsiTheme="minorEastAsia"/>
                <w:sz w:val="30"/>
                <w:szCs w:val="30"/>
              </w:rPr>
            </w:pPr>
            <w:r w:rsidRPr="00E043B3">
              <w:rPr>
                <w:rFonts w:ascii="仿宋_GB2312" w:eastAsia="仿宋_GB2312" w:hAnsiTheme="minorEastAsia" w:cs="仿宋_GB2312" w:hint="eastAsia"/>
                <w:color w:val="000000"/>
                <w:kern w:val="0"/>
                <w:sz w:val="30"/>
                <w:szCs w:val="30"/>
                <w:shd w:val="clear" w:color="auto" w:fill="FFFFFF"/>
                <w:lang w:bidi="ar"/>
              </w:rPr>
              <w:t>6.工作温度：-45℃到70℃</w:t>
            </w:r>
          </w:p>
        </w:tc>
        <w:tc>
          <w:tcPr>
            <w:tcW w:w="828" w:type="dxa"/>
            <w:gridSpan w:val="5"/>
            <w:vAlign w:val="center"/>
          </w:tcPr>
          <w:p w14:paraId="6D4215AD" w14:textId="77777777" w:rsidR="00E043B3" w:rsidRPr="00E043B3" w:rsidRDefault="00E043B3" w:rsidP="00E043B3">
            <w:pPr>
              <w:widowControl/>
              <w:jc w:val="left"/>
              <w:textAlignment w:val="center"/>
              <w:rPr>
                <w:rFonts w:ascii="仿宋_GB2312" w:eastAsia="仿宋_GB2312" w:hAnsiTheme="minorEastAsia"/>
                <w:sz w:val="30"/>
                <w:szCs w:val="30"/>
              </w:rPr>
            </w:pPr>
            <w:r w:rsidRPr="00E043B3">
              <w:rPr>
                <w:rFonts w:ascii="仿宋_GB2312" w:eastAsia="仿宋_GB2312" w:hAnsiTheme="minorEastAsia" w:hint="eastAsia"/>
                <w:sz w:val="30"/>
                <w:szCs w:val="30"/>
              </w:rPr>
              <w:t>1</w:t>
            </w:r>
          </w:p>
        </w:tc>
        <w:tc>
          <w:tcPr>
            <w:tcW w:w="720" w:type="dxa"/>
            <w:gridSpan w:val="3"/>
            <w:vAlign w:val="center"/>
          </w:tcPr>
          <w:p w14:paraId="1B468C41" w14:textId="77777777" w:rsidR="00E043B3" w:rsidRPr="00E043B3" w:rsidRDefault="00E043B3" w:rsidP="00E043B3">
            <w:pPr>
              <w:widowControl/>
              <w:jc w:val="left"/>
              <w:textAlignment w:val="center"/>
              <w:rPr>
                <w:rFonts w:ascii="仿宋_GB2312" w:eastAsia="仿宋_GB2312" w:hAnsiTheme="minorEastAsia"/>
                <w:sz w:val="30"/>
                <w:szCs w:val="30"/>
              </w:rPr>
            </w:pPr>
            <w:r w:rsidRPr="00E043B3">
              <w:rPr>
                <w:rFonts w:ascii="仿宋_GB2312" w:eastAsia="仿宋_GB2312" w:hAnsiTheme="minorEastAsia" w:hint="eastAsia"/>
                <w:sz w:val="30"/>
                <w:szCs w:val="30"/>
              </w:rPr>
              <w:t>台</w:t>
            </w:r>
          </w:p>
        </w:tc>
        <w:tc>
          <w:tcPr>
            <w:tcW w:w="628" w:type="dxa"/>
            <w:gridSpan w:val="2"/>
            <w:vAlign w:val="center"/>
          </w:tcPr>
          <w:p w14:paraId="7C7F5D92" w14:textId="77777777" w:rsidR="00E043B3" w:rsidRPr="00E043B3" w:rsidRDefault="00E043B3" w:rsidP="00E043B3">
            <w:pPr>
              <w:widowControl/>
              <w:jc w:val="left"/>
              <w:textAlignment w:val="center"/>
              <w:rPr>
                <w:rFonts w:ascii="仿宋_GB2312" w:eastAsia="仿宋_GB2312" w:hAnsiTheme="minorEastAsia"/>
                <w:sz w:val="30"/>
                <w:szCs w:val="30"/>
              </w:rPr>
            </w:pPr>
          </w:p>
        </w:tc>
      </w:tr>
      <w:tr w:rsidR="00E043B3" w14:paraId="35527316" w14:textId="77777777" w:rsidTr="00E043B3">
        <w:tc>
          <w:tcPr>
            <w:tcW w:w="667" w:type="dxa"/>
            <w:vAlign w:val="center"/>
          </w:tcPr>
          <w:p w14:paraId="4D5E0F07" w14:textId="77777777" w:rsidR="00E043B3" w:rsidRPr="00E043B3" w:rsidRDefault="00E043B3" w:rsidP="00171D0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t>3</w:t>
            </w:r>
          </w:p>
        </w:tc>
        <w:tc>
          <w:tcPr>
            <w:tcW w:w="5520" w:type="dxa"/>
            <w:gridSpan w:val="4"/>
            <w:vAlign w:val="center"/>
          </w:tcPr>
          <w:p w14:paraId="2C736167"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无人机导航诱骗设备：</w:t>
            </w:r>
          </w:p>
          <w:p w14:paraId="616C686F"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1.需具备由中华人民共和国工业和信息化部颁发的无线电发射设备型号核准证</w:t>
            </w:r>
          </w:p>
          <w:p w14:paraId="16EF571F" w14:textId="2DF629BA"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2.诱骗频段:  GPS L1</w:t>
            </w:r>
            <w:r w:rsidRPr="00E043B3">
              <w:rPr>
                <w:rFonts w:ascii="仿宋_GB2312" w:eastAsia="仿宋_GB2312" w:hAnsiTheme="minorEastAsia" w:cs="仿宋_GB2312" w:hint="eastAsia"/>
                <w:color w:val="000000"/>
                <w:sz w:val="30"/>
                <w:szCs w:val="30"/>
                <w:shd w:val="clear" w:color="auto" w:fill="FFFFFF"/>
                <w:lang w:bidi="ar"/>
              </w:rPr>
              <w:t>、</w:t>
            </w:r>
            <w:r w:rsidRPr="00E043B3">
              <w:rPr>
                <w:rFonts w:ascii="仿宋_GB2312" w:eastAsia="仿宋_GB2312" w:hAnsiTheme="minorEastAsia" w:cs="仿宋_GB2312" w:hint="eastAsia"/>
                <w:color w:val="000000"/>
                <w:kern w:val="0"/>
                <w:sz w:val="30"/>
                <w:szCs w:val="30"/>
                <w:shd w:val="clear" w:color="auto" w:fill="FFFFFF"/>
                <w:lang w:bidi="ar"/>
              </w:rPr>
              <w:t xml:space="preserve"> GLONASS L1。</w:t>
            </w:r>
            <w:r w:rsidRPr="00E043B3">
              <w:rPr>
                <w:rFonts w:ascii="仿宋_GB2312" w:eastAsia="仿宋_GB2312" w:hAnsiTheme="minorEastAsia" w:cs="仿宋_GB2312" w:hint="eastAsia"/>
                <w:color w:val="000000"/>
                <w:kern w:val="0"/>
                <w:sz w:val="30"/>
                <w:szCs w:val="30"/>
                <w:shd w:val="clear" w:color="auto" w:fill="FFFFFF"/>
                <w:lang w:bidi="ar"/>
              </w:rPr>
              <w:br/>
              <w:t>3.诱骗距离: 500-1000m。</w:t>
            </w:r>
            <w:r w:rsidRPr="00E043B3">
              <w:rPr>
                <w:rFonts w:ascii="仿宋_GB2312" w:eastAsia="仿宋_GB2312" w:hAnsiTheme="minorEastAsia" w:cs="仿宋_GB2312" w:hint="eastAsia"/>
                <w:color w:val="000000"/>
                <w:kern w:val="0"/>
                <w:sz w:val="30"/>
                <w:szCs w:val="30"/>
                <w:shd w:val="clear" w:color="auto" w:fill="FFFFFF"/>
                <w:lang w:bidi="ar"/>
              </w:rPr>
              <w:br/>
              <w:t>4.水平发射角度: 360°。</w:t>
            </w:r>
          </w:p>
        </w:tc>
        <w:tc>
          <w:tcPr>
            <w:tcW w:w="828" w:type="dxa"/>
            <w:gridSpan w:val="5"/>
            <w:vAlign w:val="center"/>
          </w:tcPr>
          <w:p w14:paraId="76EE1035"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1</w:t>
            </w:r>
          </w:p>
        </w:tc>
        <w:tc>
          <w:tcPr>
            <w:tcW w:w="708" w:type="dxa"/>
            <w:gridSpan w:val="2"/>
            <w:vAlign w:val="center"/>
          </w:tcPr>
          <w:p w14:paraId="25F0BA31"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台</w:t>
            </w:r>
          </w:p>
        </w:tc>
        <w:tc>
          <w:tcPr>
            <w:tcW w:w="640" w:type="dxa"/>
            <w:gridSpan w:val="3"/>
            <w:vAlign w:val="center"/>
          </w:tcPr>
          <w:p w14:paraId="1F23A3DF" w14:textId="77777777" w:rsidR="00E043B3" w:rsidRPr="00E043B3" w:rsidRDefault="00E043B3" w:rsidP="00E043B3">
            <w:pPr>
              <w:widowControl/>
              <w:jc w:val="left"/>
              <w:textAlignment w:val="center"/>
              <w:rPr>
                <w:rFonts w:ascii="仿宋_GB2312" w:eastAsia="仿宋_GB2312" w:hAnsiTheme="minorEastAsia" w:cs="仿宋_GB2312"/>
                <w:color w:val="000000"/>
                <w:kern w:val="0"/>
                <w:sz w:val="30"/>
                <w:szCs w:val="30"/>
                <w:shd w:val="clear" w:color="auto" w:fill="FFFFFF"/>
                <w:lang w:bidi="ar"/>
              </w:rPr>
            </w:pPr>
          </w:p>
        </w:tc>
      </w:tr>
      <w:tr w:rsidR="00E043B3" w14:paraId="14676127" w14:textId="77777777" w:rsidTr="00E043B3">
        <w:tc>
          <w:tcPr>
            <w:tcW w:w="667" w:type="dxa"/>
            <w:vAlign w:val="center"/>
          </w:tcPr>
          <w:p w14:paraId="3715DB00" w14:textId="77777777" w:rsidR="00E043B3" w:rsidRPr="00E043B3" w:rsidRDefault="00E043B3" w:rsidP="00171D0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t>4</w:t>
            </w:r>
          </w:p>
        </w:tc>
        <w:tc>
          <w:tcPr>
            <w:tcW w:w="5520" w:type="dxa"/>
            <w:gridSpan w:val="4"/>
            <w:vAlign w:val="center"/>
          </w:tcPr>
          <w:p w14:paraId="5C7F57D4"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背负式无人机侦测定位设备：</w:t>
            </w:r>
          </w:p>
          <w:p w14:paraId="1E9C6AC5" w14:textId="56913F43" w:rsidR="007B3522" w:rsidRPr="007B3522" w:rsidRDefault="006E77DA" w:rsidP="007B3522">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1.识别能力：</w:t>
            </w:r>
            <w:r w:rsidRPr="00F51E1B">
              <w:rPr>
                <w:rFonts w:ascii="仿宋_GB2312" w:eastAsia="仿宋_GB2312" w:hAnsiTheme="minorEastAsia" w:cs="仿宋_GB2312" w:hint="eastAsia"/>
                <w:color w:val="000000"/>
                <w:kern w:val="0"/>
                <w:sz w:val="30"/>
                <w:szCs w:val="30"/>
                <w:shd w:val="clear" w:color="auto" w:fill="FFFFFF"/>
                <w:lang w:bidi="ar"/>
              </w:rPr>
              <w:t>通过协议解析方式</w:t>
            </w:r>
            <w:r w:rsidRPr="00E043B3">
              <w:rPr>
                <w:rFonts w:ascii="仿宋_GB2312" w:eastAsia="仿宋_GB2312" w:hAnsiTheme="minorEastAsia" w:cs="仿宋_GB2312" w:hint="eastAsia"/>
                <w:color w:val="000000"/>
                <w:kern w:val="0"/>
                <w:sz w:val="30"/>
                <w:szCs w:val="30"/>
                <w:shd w:val="clear" w:color="auto" w:fill="FFFFFF"/>
                <w:lang w:bidi="ar"/>
              </w:rPr>
              <w:t>获取无人</w:t>
            </w:r>
            <w:r w:rsidRPr="00E043B3">
              <w:rPr>
                <w:rFonts w:ascii="仿宋_GB2312" w:eastAsia="仿宋_GB2312" w:hAnsiTheme="minorEastAsia" w:cs="仿宋_GB2312" w:hint="eastAsia"/>
                <w:color w:val="000000"/>
                <w:kern w:val="0"/>
                <w:sz w:val="30"/>
                <w:szCs w:val="30"/>
                <w:shd w:val="clear" w:color="auto" w:fill="FFFFFF"/>
                <w:lang w:bidi="ar"/>
              </w:rPr>
              <w:lastRenderedPageBreak/>
              <w:t>机坐标，高度，速度，方向，机型，频率</w:t>
            </w:r>
            <w:r>
              <w:rPr>
                <w:rFonts w:ascii="仿宋_GB2312" w:eastAsia="仿宋_GB2312" w:hAnsiTheme="minorEastAsia" w:cs="仿宋_GB2312" w:hint="eastAsia"/>
                <w:color w:val="000000"/>
                <w:kern w:val="0"/>
                <w:sz w:val="30"/>
                <w:szCs w:val="30"/>
                <w:shd w:val="clear" w:color="auto" w:fill="FFFFFF"/>
                <w:lang w:bidi="ar"/>
              </w:rPr>
              <w:t>以及</w:t>
            </w:r>
            <w:r w:rsidRPr="00F51E1B">
              <w:rPr>
                <w:rFonts w:ascii="仿宋_GB2312" w:eastAsia="仿宋_GB2312" w:hAnsiTheme="minorEastAsia" w:cs="仿宋_GB2312" w:hint="eastAsia"/>
                <w:color w:val="000000"/>
                <w:kern w:val="0"/>
                <w:sz w:val="30"/>
                <w:szCs w:val="30"/>
                <w:shd w:val="clear" w:color="auto" w:fill="FFFFFF"/>
                <w:lang w:bidi="ar"/>
              </w:rPr>
              <w:t>遥控器</w:t>
            </w:r>
            <w:r>
              <w:rPr>
                <w:rFonts w:ascii="仿宋_GB2312" w:eastAsia="仿宋_GB2312" w:hAnsiTheme="minorEastAsia" w:cs="仿宋_GB2312" w:hint="eastAsia"/>
                <w:color w:val="000000"/>
                <w:kern w:val="0"/>
                <w:sz w:val="30"/>
                <w:szCs w:val="30"/>
                <w:shd w:val="clear" w:color="auto" w:fill="FFFFFF"/>
                <w:lang w:bidi="ar"/>
              </w:rPr>
              <w:t>（</w:t>
            </w:r>
            <w:r w:rsidRPr="00E043B3">
              <w:rPr>
                <w:rFonts w:ascii="仿宋_GB2312" w:eastAsia="仿宋_GB2312" w:hAnsiTheme="minorEastAsia" w:cs="仿宋_GB2312" w:hint="eastAsia"/>
                <w:color w:val="000000"/>
                <w:kern w:val="0"/>
                <w:sz w:val="30"/>
                <w:szCs w:val="30"/>
                <w:shd w:val="clear" w:color="auto" w:fill="FFFFFF"/>
                <w:lang w:bidi="ar"/>
              </w:rPr>
              <w:t>飞手</w:t>
            </w:r>
            <w:r>
              <w:rPr>
                <w:rFonts w:ascii="仿宋_GB2312" w:eastAsia="仿宋_GB2312" w:hAnsiTheme="minorEastAsia" w:cs="仿宋_GB2312" w:hint="eastAsia"/>
                <w:color w:val="000000"/>
                <w:kern w:val="0"/>
                <w:sz w:val="30"/>
                <w:szCs w:val="30"/>
                <w:shd w:val="clear" w:color="auto" w:fill="FFFFFF"/>
                <w:lang w:bidi="ar"/>
              </w:rPr>
              <w:t>）位置</w:t>
            </w:r>
            <w:r w:rsidRPr="00E043B3">
              <w:rPr>
                <w:rFonts w:ascii="仿宋_GB2312" w:eastAsia="仿宋_GB2312" w:hAnsiTheme="minorEastAsia" w:cs="仿宋_GB2312" w:hint="eastAsia"/>
                <w:color w:val="000000"/>
                <w:kern w:val="0"/>
                <w:sz w:val="30"/>
                <w:szCs w:val="30"/>
                <w:shd w:val="clear" w:color="auto" w:fill="FFFFFF"/>
                <w:lang w:bidi="ar"/>
              </w:rPr>
              <w:t>等信息。</w:t>
            </w:r>
          </w:p>
          <w:p w14:paraId="5A8FBCC4" w14:textId="54ABB747" w:rsidR="007B3522" w:rsidRDefault="007B3522" w:rsidP="007B3522">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7B3522">
              <w:rPr>
                <w:rFonts w:ascii="仿宋_GB2312" w:eastAsia="仿宋_GB2312" w:hAnsiTheme="minorEastAsia" w:cs="仿宋_GB2312" w:hint="eastAsia"/>
                <w:color w:val="000000"/>
                <w:kern w:val="0"/>
                <w:sz w:val="30"/>
                <w:szCs w:val="30"/>
                <w:shd w:val="clear" w:color="auto" w:fill="FFFFFF"/>
                <w:lang w:bidi="ar"/>
              </w:rPr>
              <w:t>2.</w:t>
            </w:r>
            <w:r w:rsidR="006E77DA" w:rsidRPr="007B3522">
              <w:rPr>
                <w:rFonts w:ascii="仿宋_GB2312" w:eastAsia="仿宋_GB2312" w:hAnsiTheme="minorEastAsia" w:cs="仿宋_GB2312" w:hint="eastAsia"/>
                <w:color w:val="000000"/>
                <w:kern w:val="0"/>
                <w:sz w:val="30"/>
                <w:szCs w:val="30"/>
                <w:shd w:val="clear" w:color="auto" w:fill="FFFFFF"/>
                <w:lang w:bidi="ar"/>
              </w:rPr>
              <w:t xml:space="preserve"> </w:t>
            </w:r>
            <w:r w:rsidRPr="007B3522">
              <w:rPr>
                <w:rFonts w:ascii="仿宋_GB2312" w:eastAsia="仿宋_GB2312" w:hAnsiTheme="minorEastAsia" w:cs="仿宋_GB2312" w:hint="eastAsia"/>
                <w:color w:val="000000"/>
                <w:kern w:val="0"/>
                <w:sz w:val="30"/>
                <w:szCs w:val="30"/>
                <w:shd w:val="clear" w:color="auto" w:fill="FFFFFF"/>
                <w:lang w:bidi="ar"/>
              </w:rPr>
              <w:t>可探测的无线信号频段：400MHz、900MHz、1.4GHz、2.4GHz、5.2GHz、5.8GHz</w:t>
            </w:r>
          </w:p>
          <w:p w14:paraId="41478C65" w14:textId="743AA2B9" w:rsidR="00912BF8" w:rsidRPr="007B3522" w:rsidRDefault="00912BF8" w:rsidP="007B3522">
            <w:pPr>
              <w:widowControl/>
              <w:jc w:val="left"/>
              <w:textAlignment w:val="center"/>
              <w:rPr>
                <w:rFonts w:ascii="仿宋_GB2312" w:eastAsia="仿宋_GB2312" w:hAnsiTheme="minorEastAsia" w:cs="仿宋_GB2312"/>
                <w:color w:val="000000"/>
                <w:kern w:val="0"/>
                <w:sz w:val="30"/>
                <w:szCs w:val="30"/>
                <w:shd w:val="clear" w:color="auto" w:fill="FFFFFF"/>
                <w:lang w:bidi="ar"/>
              </w:rPr>
            </w:pPr>
            <w:r>
              <w:rPr>
                <w:rFonts w:ascii="仿宋_GB2312" w:eastAsia="仿宋_GB2312" w:hAnsiTheme="minorEastAsia" w:cs="仿宋_GB2312" w:hint="eastAsia"/>
                <w:color w:val="000000"/>
                <w:kern w:val="0"/>
                <w:sz w:val="30"/>
                <w:szCs w:val="30"/>
                <w:shd w:val="clear" w:color="auto" w:fill="FFFFFF"/>
                <w:lang w:bidi="ar"/>
              </w:rPr>
              <w:t>3.天线数量：</w:t>
            </w:r>
            <w:r w:rsidR="000F07DB" w:rsidRPr="000F07DB">
              <w:rPr>
                <w:rFonts w:ascii="仿宋_GB2312" w:eastAsia="仿宋_GB2312" w:hAnsiTheme="minorEastAsia" w:cs="仿宋_GB2312" w:hint="eastAsia"/>
                <w:color w:val="000000"/>
                <w:kern w:val="0"/>
                <w:sz w:val="30"/>
                <w:szCs w:val="30"/>
                <w:shd w:val="clear" w:color="auto" w:fill="FFFFFF"/>
                <w:lang w:bidi="ar"/>
              </w:rPr>
              <w:t>≥</w:t>
            </w:r>
            <w:r w:rsidR="000F07DB">
              <w:rPr>
                <w:rFonts w:ascii="仿宋_GB2312" w:eastAsia="仿宋_GB2312" w:hAnsiTheme="minorEastAsia" w:cs="仿宋_GB2312" w:hint="eastAsia"/>
                <w:color w:val="000000"/>
                <w:kern w:val="0"/>
                <w:sz w:val="30"/>
                <w:szCs w:val="30"/>
                <w:shd w:val="clear" w:color="auto" w:fill="FFFFFF"/>
                <w:lang w:bidi="ar"/>
              </w:rPr>
              <w:t>6</w:t>
            </w:r>
            <w:r>
              <w:rPr>
                <w:rFonts w:ascii="仿宋_GB2312" w:eastAsia="仿宋_GB2312" w:hAnsiTheme="minorEastAsia" w:cs="仿宋_GB2312" w:hint="eastAsia"/>
                <w:color w:val="000000"/>
                <w:kern w:val="0"/>
                <w:sz w:val="30"/>
                <w:szCs w:val="30"/>
                <w:shd w:val="clear" w:color="auto" w:fill="FFFFFF"/>
                <w:lang w:bidi="ar"/>
              </w:rPr>
              <w:t>根</w:t>
            </w:r>
            <w:bookmarkStart w:id="0" w:name="_GoBack"/>
            <w:bookmarkEnd w:id="0"/>
          </w:p>
          <w:p w14:paraId="57498C3C" w14:textId="77777777" w:rsidR="007B3522" w:rsidRPr="007B3522" w:rsidRDefault="007B3522" w:rsidP="007B3522">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7B3522">
              <w:rPr>
                <w:rFonts w:ascii="仿宋_GB2312" w:eastAsia="仿宋_GB2312" w:hAnsiTheme="minorEastAsia" w:cs="仿宋_GB2312" w:hint="eastAsia"/>
                <w:color w:val="000000"/>
                <w:kern w:val="0"/>
                <w:sz w:val="30"/>
                <w:szCs w:val="30"/>
                <w:shd w:val="clear" w:color="auto" w:fill="FFFFFF"/>
                <w:lang w:bidi="ar"/>
              </w:rPr>
              <w:t>4.探测距离：≥4km</w:t>
            </w:r>
          </w:p>
          <w:p w14:paraId="3B95BC41" w14:textId="77777777" w:rsidR="007B3522" w:rsidRPr="007B3522" w:rsidRDefault="007B3522" w:rsidP="007B3522">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7B3522">
              <w:rPr>
                <w:rFonts w:ascii="仿宋_GB2312" w:eastAsia="仿宋_GB2312" w:hAnsiTheme="minorEastAsia" w:cs="仿宋_GB2312" w:hint="eastAsia"/>
                <w:color w:val="000000"/>
                <w:kern w:val="0"/>
                <w:sz w:val="30"/>
                <w:szCs w:val="30"/>
                <w:shd w:val="clear" w:color="auto" w:fill="FFFFFF"/>
                <w:lang w:bidi="ar"/>
              </w:rPr>
              <w:t>5.主机形态：背负式</w:t>
            </w:r>
          </w:p>
          <w:p w14:paraId="7A63D703" w14:textId="77777777" w:rsidR="007B3522" w:rsidRPr="007B3522" w:rsidRDefault="007B3522" w:rsidP="007B3522">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7B3522">
              <w:rPr>
                <w:rFonts w:ascii="仿宋_GB2312" w:eastAsia="仿宋_GB2312" w:hAnsiTheme="minorEastAsia" w:cs="仿宋_GB2312" w:hint="eastAsia"/>
                <w:color w:val="000000"/>
                <w:kern w:val="0"/>
                <w:sz w:val="30"/>
                <w:szCs w:val="30"/>
                <w:shd w:val="clear" w:color="auto" w:fill="FFFFFF"/>
                <w:lang w:bidi="ar"/>
              </w:rPr>
              <w:t>6.设备主机包含天线，电池，平板电脑的总重量：≤13kg</w:t>
            </w:r>
          </w:p>
          <w:p w14:paraId="36C29449" w14:textId="633C8047" w:rsidR="00E043B3" w:rsidRPr="00E043B3" w:rsidRDefault="007B3522" w:rsidP="007B3522">
            <w:pPr>
              <w:widowControl/>
              <w:jc w:val="left"/>
              <w:textAlignment w:val="center"/>
              <w:rPr>
                <w:rFonts w:ascii="仿宋_GB2312" w:eastAsia="仿宋_GB2312" w:hAnsiTheme="minorEastAsia" w:cs="微软雅黑"/>
                <w:color w:val="000000"/>
                <w:sz w:val="30"/>
                <w:szCs w:val="30"/>
              </w:rPr>
            </w:pPr>
            <w:r w:rsidRPr="007B3522">
              <w:rPr>
                <w:rFonts w:ascii="仿宋_GB2312" w:eastAsia="仿宋_GB2312" w:hAnsiTheme="minorEastAsia" w:cs="仿宋_GB2312" w:hint="eastAsia"/>
                <w:color w:val="000000"/>
                <w:kern w:val="0"/>
                <w:sz w:val="30"/>
                <w:szCs w:val="30"/>
                <w:shd w:val="clear" w:color="auto" w:fill="FFFFFF"/>
                <w:lang w:bidi="ar"/>
              </w:rPr>
              <w:t>7.电池续航时间：≥8小时</w:t>
            </w:r>
          </w:p>
        </w:tc>
        <w:tc>
          <w:tcPr>
            <w:tcW w:w="828" w:type="dxa"/>
            <w:gridSpan w:val="5"/>
            <w:vAlign w:val="center"/>
          </w:tcPr>
          <w:p w14:paraId="61BF922E" w14:textId="77777777" w:rsidR="00E043B3" w:rsidRPr="00E043B3" w:rsidRDefault="00E043B3">
            <w:pPr>
              <w:widowControl/>
              <w:jc w:val="left"/>
              <w:rPr>
                <w:rFonts w:ascii="仿宋_GB2312" w:eastAsia="仿宋_GB2312" w:hAnsiTheme="minorEastAsia" w:cs="微软雅黑"/>
                <w:color w:val="000000"/>
                <w:sz w:val="30"/>
                <w:szCs w:val="30"/>
              </w:rPr>
            </w:pPr>
          </w:p>
          <w:p w14:paraId="0D57CA80" w14:textId="77777777" w:rsidR="00E043B3" w:rsidRPr="00E043B3" w:rsidRDefault="00E043B3" w:rsidP="00E043B3">
            <w:pPr>
              <w:widowControl/>
              <w:jc w:val="left"/>
              <w:textAlignment w:val="center"/>
              <w:rPr>
                <w:rFonts w:ascii="仿宋_GB2312" w:eastAsia="仿宋_GB2312" w:hAnsiTheme="minorEastAsia" w:cs="微软雅黑"/>
                <w:color w:val="000000"/>
                <w:sz w:val="30"/>
                <w:szCs w:val="30"/>
              </w:rPr>
            </w:pPr>
            <w:r w:rsidRPr="00E043B3">
              <w:rPr>
                <w:rFonts w:ascii="仿宋_GB2312" w:eastAsia="仿宋_GB2312" w:hAnsiTheme="minorEastAsia" w:cs="微软雅黑" w:hint="eastAsia"/>
                <w:color w:val="000000"/>
                <w:sz w:val="30"/>
                <w:szCs w:val="30"/>
              </w:rPr>
              <w:t>1</w:t>
            </w:r>
          </w:p>
        </w:tc>
        <w:tc>
          <w:tcPr>
            <w:tcW w:w="708" w:type="dxa"/>
            <w:gridSpan w:val="2"/>
            <w:vAlign w:val="center"/>
          </w:tcPr>
          <w:p w14:paraId="7C005787" w14:textId="77777777" w:rsidR="00E043B3" w:rsidRPr="00E043B3" w:rsidRDefault="00E043B3">
            <w:pPr>
              <w:widowControl/>
              <w:jc w:val="left"/>
              <w:rPr>
                <w:rFonts w:ascii="仿宋_GB2312" w:eastAsia="仿宋_GB2312" w:hAnsiTheme="minorEastAsia" w:cs="微软雅黑"/>
                <w:color w:val="000000"/>
                <w:sz w:val="30"/>
                <w:szCs w:val="30"/>
              </w:rPr>
            </w:pPr>
          </w:p>
          <w:p w14:paraId="342ADDBD" w14:textId="77777777" w:rsidR="00E043B3" w:rsidRPr="00E043B3" w:rsidRDefault="00E043B3" w:rsidP="00E043B3">
            <w:pPr>
              <w:widowControl/>
              <w:jc w:val="left"/>
              <w:textAlignment w:val="center"/>
              <w:rPr>
                <w:rFonts w:ascii="仿宋_GB2312" w:eastAsia="仿宋_GB2312" w:hAnsiTheme="minorEastAsia" w:cs="微软雅黑"/>
                <w:color w:val="000000"/>
                <w:sz w:val="30"/>
                <w:szCs w:val="30"/>
              </w:rPr>
            </w:pPr>
            <w:r w:rsidRPr="00E043B3">
              <w:rPr>
                <w:rFonts w:ascii="仿宋_GB2312" w:eastAsia="仿宋_GB2312" w:hAnsiTheme="minorEastAsia" w:cs="微软雅黑" w:hint="eastAsia"/>
                <w:color w:val="000000"/>
                <w:sz w:val="30"/>
                <w:szCs w:val="30"/>
              </w:rPr>
              <w:t>台</w:t>
            </w:r>
          </w:p>
        </w:tc>
        <w:tc>
          <w:tcPr>
            <w:tcW w:w="640" w:type="dxa"/>
            <w:gridSpan w:val="3"/>
            <w:vAlign w:val="center"/>
          </w:tcPr>
          <w:p w14:paraId="6B8973B3" w14:textId="77777777" w:rsidR="00E043B3" w:rsidRPr="00E043B3" w:rsidRDefault="00E043B3">
            <w:pPr>
              <w:widowControl/>
              <w:jc w:val="left"/>
              <w:rPr>
                <w:rFonts w:ascii="仿宋_GB2312" w:eastAsia="仿宋_GB2312" w:hAnsiTheme="minorEastAsia" w:cs="微软雅黑"/>
                <w:color w:val="000000"/>
                <w:sz w:val="30"/>
                <w:szCs w:val="30"/>
              </w:rPr>
            </w:pPr>
          </w:p>
          <w:p w14:paraId="13288447" w14:textId="77777777" w:rsidR="00E043B3" w:rsidRPr="00E043B3" w:rsidRDefault="00E043B3" w:rsidP="00E043B3">
            <w:pPr>
              <w:widowControl/>
              <w:jc w:val="left"/>
              <w:textAlignment w:val="center"/>
              <w:rPr>
                <w:rFonts w:ascii="仿宋_GB2312" w:eastAsia="仿宋_GB2312" w:hAnsiTheme="minorEastAsia" w:cs="微软雅黑"/>
                <w:color w:val="000000"/>
                <w:sz w:val="30"/>
                <w:szCs w:val="30"/>
              </w:rPr>
            </w:pPr>
          </w:p>
        </w:tc>
      </w:tr>
      <w:tr w:rsidR="00E043B3" w14:paraId="734C1F8E" w14:textId="77777777" w:rsidTr="00E043B3">
        <w:tc>
          <w:tcPr>
            <w:tcW w:w="667" w:type="dxa"/>
            <w:vAlign w:val="center"/>
          </w:tcPr>
          <w:p w14:paraId="5D06C1F9" w14:textId="77777777" w:rsidR="00E043B3" w:rsidRPr="00E043B3" w:rsidRDefault="00E043B3" w:rsidP="00E043B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lastRenderedPageBreak/>
              <w:t>5</w:t>
            </w:r>
          </w:p>
        </w:tc>
        <w:tc>
          <w:tcPr>
            <w:tcW w:w="5508" w:type="dxa"/>
            <w:gridSpan w:val="3"/>
            <w:vAlign w:val="center"/>
          </w:tcPr>
          <w:p w14:paraId="674C5F1F"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无人机反制枪：</w:t>
            </w:r>
          </w:p>
          <w:p w14:paraId="77EA1727" w14:textId="4AA9695F" w:rsidR="00E043B3" w:rsidRPr="00912BF8" w:rsidRDefault="00912BF8" w:rsidP="00912BF8">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1.</w:t>
            </w:r>
            <w:r w:rsidR="00E043B3" w:rsidRPr="00912BF8">
              <w:rPr>
                <w:rFonts w:ascii="仿宋_GB2312" w:eastAsia="仿宋_GB2312" w:hAnsiTheme="minorEastAsia" w:cs="仿宋_GB2312" w:hint="eastAsia"/>
                <w:color w:val="000000"/>
                <w:sz w:val="30"/>
                <w:szCs w:val="30"/>
                <w:shd w:val="clear" w:color="auto" w:fill="FFFFFF"/>
                <w:lang w:bidi="ar"/>
              </w:rPr>
              <w:t>干扰频段：1.5GHz，2.4GHz，5.2GHz，5.8GHz。</w:t>
            </w:r>
          </w:p>
          <w:p w14:paraId="6A872CC6" w14:textId="6881082C"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2.</w:t>
            </w:r>
            <w:r w:rsidR="00E043B3" w:rsidRPr="00E043B3">
              <w:rPr>
                <w:rFonts w:ascii="仿宋_GB2312" w:eastAsia="仿宋_GB2312" w:hAnsiTheme="minorEastAsia" w:cs="仿宋_GB2312" w:hint="eastAsia"/>
                <w:color w:val="000000"/>
                <w:sz w:val="30"/>
                <w:szCs w:val="30"/>
                <w:shd w:val="clear" w:color="auto" w:fill="FFFFFF"/>
                <w:lang w:bidi="ar"/>
              </w:rPr>
              <w:t>干扰距离：≥2km。</w:t>
            </w:r>
          </w:p>
          <w:p w14:paraId="5ECDA0A3" w14:textId="181E5BA2" w:rsidR="00E043B3" w:rsidRPr="00E043B3" w:rsidRDefault="00912BF8" w:rsidP="00171D03">
            <w:pPr>
              <w:widowControl/>
              <w:jc w:val="left"/>
              <w:textAlignment w:val="center"/>
              <w:rPr>
                <w:rFonts w:ascii="仿宋_GB2312" w:eastAsia="仿宋_GB2312" w:hAnsiTheme="minorEastAsia"/>
                <w:sz w:val="30"/>
                <w:szCs w:val="30"/>
              </w:rPr>
            </w:pPr>
            <w:r>
              <w:rPr>
                <w:rFonts w:ascii="仿宋_GB2312" w:eastAsia="仿宋_GB2312" w:hAnsiTheme="minorEastAsia" w:cs="仿宋_GB2312" w:hint="eastAsia"/>
                <w:color w:val="000000"/>
                <w:sz w:val="30"/>
                <w:szCs w:val="30"/>
                <w:shd w:val="clear" w:color="auto" w:fill="FFFFFF"/>
                <w:lang w:bidi="ar"/>
              </w:rPr>
              <w:t>3.</w:t>
            </w:r>
            <w:r w:rsidR="00E043B3" w:rsidRPr="00E043B3">
              <w:rPr>
                <w:rFonts w:ascii="仿宋_GB2312" w:eastAsia="仿宋_GB2312" w:hAnsiTheme="minorEastAsia" w:cs="仿宋_GB2312" w:hint="eastAsia"/>
                <w:color w:val="000000"/>
                <w:sz w:val="30"/>
                <w:szCs w:val="30"/>
                <w:shd w:val="clear" w:color="auto" w:fill="FFFFFF"/>
                <w:lang w:bidi="ar"/>
              </w:rPr>
              <w:t>续航时间：≥90分钟。</w:t>
            </w:r>
          </w:p>
        </w:tc>
        <w:tc>
          <w:tcPr>
            <w:tcW w:w="828" w:type="dxa"/>
            <w:gridSpan w:val="5"/>
            <w:vAlign w:val="center"/>
          </w:tcPr>
          <w:p w14:paraId="11987EF6" w14:textId="77777777" w:rsidR="00E043B3" w:rsidRPr="00E043B3" w:rsidRDefault="00E043B3" w:rsidP="00171D03">
            <w:pPr>
              <w:widowControl/>
              <w:jc w:val="left"/>
              <w:textAlignment w:val="center"/>
              <w:rPr>
                <w:rFonts w:ascii="仿宋_GB2312" w:eastAsia="仿宋_GB2312" w:hAnsiTheme="minorEastAsia"/>
                <w:sz w:val="30"/>
                <w:szCs w:val="30"/>
              </w:rPr>
            </w:pPr>
            <w:r w:rsidRPr="00E043B3">
              <w:rPr>
                <w:rFonts w:ascii="仿宋_GB2312" w:eastAsia="仿宋_GB2312" w:hAnsiTheme="minorEastAsia" w:hint="eastAsia"/>
                <w:sz w:val="30"/>
                <w:szCs w:val="30"/>
              </w:rPr>
              <w:t>2</w:t>
            </w:r>
          </w:p>
        </w:tc>
        <w:tc>
          <w:tcPr>
            <w:tcW w:w="720" w:type="dxa"/>
            <w:gridSpan w:val="3"/>
            <w:vAlign w:val="center"/>
          </w:tcPr>
          <w:p w14:paraId="224B4C81" w14:textId="77777777" w:rsidR="00E043B3" w:rsidRPr="00E043B3" w:rsidRDefault="00E043B3" w:rsidP="00171D03">
            <w:pPr>
              <w:widowControl/>
              <w:jc w:val="left"/>
              <w:textAlignment w:val="center"/>
              <w:rPr>
                <w:rFonts w:ascii="仿宋_GB2312" w:eastAsia="仿宋_GB2312" w:hAnsiTheme="minorEastAsia"/>
                <w:sz w:val="30"/>
                <w:szCs w:val="30"/>
              </w:rPr>
            </w:pPr>
            <w:r w:rsidRPr="00E043B3">
              <w:rPr>
                <w:rFonts w:ascii="仿宋_GB2312" w:eastAsia="仿宋_GB2312" w:hAnsiTheme="minorEastAsia" w:hint="eastAsia"/>
                <w:sz w:val="30"/>
                <w:szCs w:val="30"/>
              </w:rPr>
              <w:t>台</w:t>
            </w:r>
          </w:p>
        </w:tc>
        <w:tc>
          <w:tcPr>
            <w:tcW w:w="640" w:type="dxa"/>
            <w:gridSpan w:val="3"/>
            <w:vAlign w:val="center"/>
          </w:tcPr>
          <w:p w14:paraId="3DC2BFFD" w14:textId="77777777" w:rsidR="00E043B3" w:rsidRPr="00E043B3" w:rsidRDefault="00E043B3" w:rsidP="00171D03">
            <w:pPr>
              <w:widowControl/>
              <w:jc w:val="left"/>
              <w:textAlignment w:val="center"/>
              <w:rPr>
                <w:rFonts w:ascii="仿宋_GB2312" w:eastAsia="仿宋_GB2312" w:hAnsiTheme="minorEastAsia"/>
                <w:sz w:val="30"/>
                <w:szCs w:val="30"/>
              </w:rPr>
            </w:pPr>
          </w:p>
        </w:tc>
      </w:tr>
      <w:tr w:rsidR="00E043B3" w14:paraId="3D885686" w14:textId="77777777" w:rsidTr="00E043B3">
        <w:tc>
          <w:tcPr>
            <w:tcW w:w="667" w:type="dxa"/>
            <w:vAlign w:val="center"/>
          </w:tcPr>
          <w:p w14:paraId="4A6371D6" w14:textId="77777777" w:rsidR="00E043B3" w:rsidRPr="00E043B3" w:rsidRDefault="00E043B3" w:rsidP="00171D0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t>6</w:t>
            </w:r>
          </w:p>
        </w:tc>
        <w:tc>
          <w:tcPr>
            <w:tcW w:w="5496" w:type="dxa"/>
            <w:gridSpan w:val="2"/>
            <w:vAlign w:val="center"/>
          </w:tcPr>
          <w:p w14:paraId="64130445"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无人机盾型反制器：</w:t>
            </w:r>
          </w:p>
          <w:p w14:paraId="4897A9A0" w14:textId="79B3BC2E"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1.</w:t>
            </w:r>
            <w:r w:rsidR="00E043B3" w:rsidRPr="00E043B3">
              <w:rPr>
                <w:rFonts w:ascii="仿宋_GB2312" w:eastAsia="仿宋_GB2312" w:hAnsiTheme="minorEastAsia" w:cs="仿宋_GB2312" w:hint="eastAsia"/>
                <w:color w:val="000000"/>
                <w:sz w:val="30"/>
                <w:szCs w:val="30"/>
                <w:shd w:val="clear" w:color="auto" w:fill="FFFFFF"/>
                <w:lang w:bidi="ar"/>
              </w:rPr>
              <w:t>干扰频段：900MHz、1.2GHz、1.4GHz、1.5GHz，2.4GHz，5.8GHz。</w:t>
            </w:r>
          </w:p>
          <w:p w14:paraId="7D5341CD" w14:textId="1DAB3B17"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2.</w:t>
            </w:r>
            <w:r w:rsidR="00E043B3" w:rsidRPr="00E043B3">
              <w:rPr>
                <w:rFonts w:ascii="仿宋_GB2312" w:eastAsia="仿宋_GB2312" w:hAnsiTheme="minorEastAsia" w:cs="仿宋_GB2312" w:hint="eastAsia"/>
                <w:color w:val="000000"/>
                <w:sz w:val="30"/>
                <w:szCs w:val="30"/>
                <w:shd w:val="clear" w:color="auto" w:fill="FFFFFF"/>
                <w:lang w:bidi="ar"/>
              </w:rPr>
              <w:t>干扰距离：≥1.5km。</w:t>
            </w:r>
          </w:p>
          <w:p w14:paraId="7E105E23" w14:textId="736C2348" w:rsidR="00E043B3" w:rsidRPr="00E043B3" w:rsidRDefault="00912BF8"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3.</w:t>
            </w:r>
            <w:r w:rsidR="00E043B3" w:rsidRPr="00E043B3">
              <w:rPr>
                <w:rFonts w:ascii="仿宋_GB2312" w:eastAsia="仿宋_GB2312" w:hAnsiTheme="minorEastAsia" w:cs="仿宋_GB2312" w:hint="eastAsia"/>
                <w:color w:val="000000"/>
                <w:sz w:val="30"/>
                <w:szCs w:val="30"/>
                <w:shd w:val="clear" w:color="auto" w:fill="FFFFFF"/>
                <w:lang w:bidi="ar"/>
              </w:rPr>
              <w:t>续航时间：≥90分钟。</w:t>
            </w:r>
          </w:p>
        </w:tc>
        <w:tc>
          <w:tcPr>
            <w:tcW w:w="840" w:type="dxa"/>
            <w:gridSpan w:val="6"/>
            <w:vAlign w:val="center"/>
          </w:tcPr>
          <w:p w14:paraId="54F870E8"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1</w:t>
            </w:r>
          </w:p>
        </w:tc>
        <w:tc>
          <w:tcPr>
            <w:tcW w:w="720" w:type="dxa"/>
            <w:gridSpan w:val="3"/>
            <w:vAlign w:val="center"/>
          </w:tcPr>
          <w:p w14:paraId="5A10486D"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台</w:t>
            </w:r>
          </w:p>
        </w:tc>
        <w:tc>
          <w:tcPr>
            <w:tcW w:w="640" w:type="dxa"/>
            <w:gridSpan w:val="3"/>
            <w:vAlign w:val="center"/>
          </w:tcPr>
          <w:p w14:paraId="3DB756C3"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p>
        </w:tc>
      </w:tr>
      <w:tr w:rsidR="00E043B3" w14:paraId="510EDB27" w14:textId="77777777" w:rsidTr="00E043B3">
        <w:tc>
          <w:tcPr>
            <w:tcW w:w="667" w:type="dxa"/>
            <w:vAlign w:val="center"/>
          </w:tcPr>
          <w:p w14:paraId="326C2ACC" w14:textId="77777777" w:rsidR="00E043B3" w:rsidRPr="00E043B3" w:rsidRDefault="00E043B3" w:rsidP="00171D03">
            <w:pPr>
              <w:spacing w:line="320" w:lineRule="atLeast"/>
              <w:jc w:val="center"/>
              <w:rPr>
                <w:rFonts w:ascii="仿宋_GB2312" w:eastAsia="仿宋_GB2312" w:hAnsiTheme="minorEastAsia"/>
                <w:sz w:val="30"/>
                <w:szCs w:val="30"/>
              </w:rPr>
            </w:pPr>
            <w:r w:rsidRPr="00E043B3">
              <w:rPr>
                <w:rFonts w:ascii="仿宋_GB2312" w:eastAsia="仿宋_GB2312" w:hAnsiTheme="minorEastAsia" w:hint="eastAsia"/>
                <w:sz w:val="30"/>
                <w:szCs w:val="30"/>
              </w:rPr>
              <w:lastRenderedPageBreak/>
              <w:t>7</w:t>
            </w:r>
          </w:p>
        </w:tc>
        <w:tc>
          <w:tcPr>
            <w:tcW w:w="5496" w:type="dxa"/>
            <w:gridSpan w:val="2"/>
            <w:vAlign w:val="center"/>
          </w:tcPr>
          <w:p w14:paraId="7AB29EF6" w14:textId="77777777" w:rsidR="00E043B3" w:rsidRPr="00E043B3" w:rsidRDefault="00E043B3" w:rsidP="00171D03">
            <w:pPr>
              <w:widowControl/>
              <w:jc w:val="left"/>
              <w:textAlignment w:val="center"/>
              <w:rPr>
                <w:rFonts w:ascii="仿宋_GB2312" w:eastAsia="仿宋_GB2312" w:hAnsiTheme="minorEastAsia" w:cs="仿宋_GB2312"/>
                <w:color w:val="000000"/>
                <w:kern w:val="0"/>
                <w:sz w:val="30"/>
                <w:szCs w:val="30"/>
                <w:shd w:val="clear" w:color="auto" w:fill="FFFFFF"/>
                <w:lang w:bidi="ar"/>
              </w:rPr>
            </w:pPr>
            <w:r w:rsidRPr="00E043B3">
              <w:rPr>
                <w:rFonts w:ascii="仿宋_GB2312" w:eastAsia="仿宋_GB2312" w:hAnsiTheme="minorEastAsia" w:cs="仿宋_GB2312" w:hint="eastAsia"/>
                <w:color w:val="000000"/>
                <w:kern w:val="0"/>
                <w:sz w:val="30"/>
                <w:szCs w:val="30"/>
                <w:shd w:val="clear" w:color="auto" w:fill="FFFFFF"/>
                <w:lang w:bidi="ar"/>
              </w:rPr>
              <w:t>无人机防控一体化管理平台：</w:t>
            </w:r>
          </w:p>
          <w:p w14:paraId="31892ED1" w14:textId="01591265"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1.</w:t>
            </w:r>
            <w:r w:rsidR="00E043B3" w:rsidRPr="00E043B3">
              <w:rPr>
                <w:rFonts w:ascii="仿宋_GB2312" w:eastAsia="仿宋_GB2312" w:hAnsiTheme="minorEastAsia" w:cs="仿宋_GB2312" w:hint="eastAsia"/>
                <w:color w:val="000000"/>
                <w:sz w:val="30"/>
                <w:szCs w:val="30"/>
                <w:shd w:val="clear" w:color="auto" w:fill="FFFFFF"/>
                <w:lang w:bidi="ar"/>
              </w:rPr>
              <w:t>具有电子地图功能，应能切换</w:t>
            </w:r>
            <w:proofErr w:type="gramStart"/>
            <w:r w:rsidR="00E043B3" w:rsidRPr="00E043B3">
              <w:rPr>
                <w:rFonts w:ascii="仿宋_GB2312" w:eastAsia="仿宋_GB2312" w:hAnsiTheme="minorEastAsia" w:cs="仿宋_GB2312" w:hint="eastAsia"/>
                <w:color w:val="000000"/>
                <w:sz w:val="30"/>
                <w:szCs w:val="30"/>
                <w:shd w:val="clear" w:color="auto" w:fill="FFFFFF"/>
                <w:lang w:bidi="ar"/>
              </w:rPr>
              <w:t>显示谷歌地图</w:t>
            </w:r>
            <w:proofErr w:type="gramEnd"/>
            <w:r w:rsidR="00E043B3" w:rsidRPr="00E043B3">
              <w:rPr>
                <w:rFonts w:ascii="仿宋_GB2312" w:eastAsia="仿宋_GB2312" w:hAnsiTheme="minorEastAsia" w:cs="仿宋_GB2312" w:hint="eastAsia"/>
                <w:color w:val="000000"/>
                <w:sz w:val="30"/>
                <w:szCs w:val="30"/>
                <w:shd w:val="clear" w:color="auto" w:fill="FFFFFF"/>
                <w:lang w:bidi="ar"/>
              </w:rPr>
              <w:t>或高德地图。</w:t>
            </w:r>
          </w:p>
          <w:p w14:paraId="76D5CDAE" w14:textId="0E592C61"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2.</w:t>
            </w:r>
            <w:r w:rsidR="00E043B3" w:rsidRPr="00E043B3">
              <w:rPr>
                <w:rFonts w:ascii="仿宋_GB2312" w:eastAsia="仿宋_GB2312" w:hAnsiTheme="minorEastAsia" w:cs="仿宋_GB2312" w:hint="eastAsia"/>
                <w:color w:val="000000"/>
                <w:sz w:val="30"/>
                <w:szCs w:val="30"/>
                <w:shd w:val="clear" w:color="auto" w:fill="FFFFFF"/>
                <w:lang w:bidi="ar"/>
              </w:rPr>
              <w:t>报警功能：探测设备探测到无人机后应能通过指控软件进行声音报警。</w:t>
            </w:r>
          </w:p>
          <w:p w14:paraId="0340908A" w14:textId="5802C675"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3.</w:t>
            </w:r>
            <w:r w:rsidR="00E043B3" w:rsidRPr="00E043B3">
              <w:rPr>
                <w:rFonts w:ascii="仿宋_GB2312" w:eastAsia="仿宋_GB2312" w:hAnsiTheme="minorEastAsia" w:cs="仿宋_GB2312" w:hint="eastAsia"/>
                <w:color w:val="000000"/>
                <w:sz w:val="30"/>
                <w:szCs w:val="30"/>
                <w:shd w:val="clear" w:color="auto" w:fill="FFFFFF"/>
                <w:lang w:bidi="ar"/>
              </w:rPr>
              <w:t>(黑)白名单功能检查：具有(黑)白名单功能，应能一键添加白名单无人机，系统应</w:t>
            </w:r>
            <w:proofErr w:type="gramStart"/>
            <w:r w:rsidR="00E043B3" w:rsidRPr="00E043B3">
              <w:rPr>
                <w:rFonts w:ascii="仿宋_GB2312" w:eastAsia="仿宋_GB2312" w:hAnsiTheme="minorEastAsia" w:cs="仿宋_GB2312" w:hint="eastAsia"/>
                <w:color w:val="000000"/>
                <w:sz w:val="30"/>
                <w:szCs w:val="30"/>
                <w:shd w:val="clear" w:color="auto" w:fill="FFFFFF"/>
                <w:lang w:bidi="ar"/>
              </w:rPr>
              <w:t>不</w:t>
            </w:r>
            <w:proofErr w:type="gramEnd"/>
            <w:r w:rsidR="00E043B3" w:rsidRPr="00E043B3">
              <w:rPr>
                <w:rFonts w:ascii="仿宋_GB2312" w:eastAsia="仿宋_GB2312" w:hAnsiTheme="minorEastAsia" w:cs="仿宋_GB2312" w:hint="eastAsia"/>
                <w:color w:val="000000"/>
                <w:sz w:val="30"/>
                <w:szCs w:val="30"/>
                <w:shd w:val="clear" w:color="auto" w:fill="FFFFFF"/>
                <w:lang w:bidi="ar"/>
              </w:rPr>
              <w:t>对白名单内的无人机进行自动反制</w:t>
            </w:r>
          </w:p>
          <w:p w14:paraId="5EF5A937" w14:textId="5C026A42" w:rsidR="00E043B3" w:rsidRPr="00E043B3" w:rsidRDefault="00912BF8" w:rsidP="00171D03">
            <w:pPr>
              <w:widowControl/>
              <w:jc w:val="left"/>
              <w:textAlignment w:val="center"/>
              <w:rPr>
                <w:rFonts w:ascii="仿宋_GB2312" w:eastAsia="仿宋_GB2312" w:hAnsiTheme="minorEastAsia" w:cs="仿宋_GB2312"/>
                <w:color w:val="000000"/>
                <w:sz w:val="30"/>
                <w:szCs w:val="30"/>
                <w:shd w:val="clear" w:color="auto" w:fill="FFFFFF"/>
                <w:lang w:bidi="ar"/>
              </w:rPr>
            </w:pPr>
            <w:r>
              <w:rPr>
                <w:rFonts w:ascii="仿宋_GB2312" w:eastAsia="仿宋_GB2312" w:hAnsiTheme="minorEastAsia" w:cs="仿宋_GB2312" w:hint="eastAsia"/>
                <w:color w:val="000000"/>
                <w:sz w:val="30"/>
                <w:szCs w:val="30"/>
                <w:shd w:val="clear" w:color="auto" w:fill="FFFFFF"/>
                <w:lang w:bidi="ar"/>
              </w:rPr>
              <w:t>4.</w:t>
            </w:r>
            <w:r w:rsidR="00E043B3" w:rsidRPr="00E043B3">
              <w:rPr>
                <w:rFonts w:ascii="仿宋_GB2312" w:eastAsia="仿宋_GB2312" w:hAnsiTheme="minorEastAsia" w:cs="仿宋_GB2312" w:hint="eastAsia"/>
                <w:color w:val="000000"/>
                <w:sz w:val="30"/>
                <w:szCs w:val="30"/>
                <w:shd w:val="clear" w:color="auto" w:fill="FFFFFF"/>
                <w:lang w:bidi="ar"/>
              </w:rPr>
              <w:t>数据统计：具有历史数据统计功能，支持按时间、类型统计无人机数量，并能通过热力图显示统计结果。</w:t>
            </w:r>
          </w:p>
          <w:p w14:paraId="11698DD5" w14:textId="0833B771" w:rsidR="00E043B3" w:rsidRPr="00E043B3" w:rsidRDefault="00912BF8" w:rsidP="00171D03">
            <w:pPr>
              <w:widowControl/>
              <w:jc w:val="left"/>
              <w:textAlignment w:val="center"/>
              <w:rPr>
                <w:rFonts w:ascii="仿宋_GB2312" w:eastAsia="仿宋_GB2312" w:hAnsiTheme="minorEastAsia" w:cs="微软雅黑"/>
                <w:color w:val="000000"/>
                <w:sz w:val="30"/>
                <w:szCs w:val="30"/>
              </w:rPr>
            </w:pPr>
            <w:r>
              <w:rPr>
                <w:rFonts w:ascii="仿宋_GB2312" w:eastAsia="仿宋_GB2312" w:hAnsiTheme="minorEastAsia" w:cs="仿宋_GB2312" w:hint="eastAsia"/>
                <w:color w:val="000000"/>
                <w:sz w:val="30"/>
                <w:szCs w:val="30"/>
                <w:shd w:val="clear" w:color="auto" w:fill="FFFFFF"/>
                <w:lang w:bidi="ar"/>
              </w:rPr>
              <w:t>5.</w:t>
            </w:r>
            <w:r w:rsidR="00E043B3" w:rsidRPr="00E043B3">
              <w:rPr>
                <w:rFonts w:ascii="仿宋_GB2312" w:eastAsia="仿宋_GB2312" w:hAnsiTheme="minorEastAsia" w:cs="仿宋_GB2312" w:hint="eastAsia"/>
                <w:color w:val="000000"/>
                <w:sz w:val="30"/>
                <w:szCs w:val="30"/>
                <w:shd w:val="clear" w:color="auto" w:fill="FFFFFF"/>
                <w:lang w:bidi="ar"/>
              </w:rPr>
              <w:t>无人值守干扰开启时间：无人值守模式下，探测设备探测到无人机至干扰设备发射干扰信号所需的时间应≤1.5s。</w:t>
            </w:r>
          </w:p>
        </w:tc>
        <w:tc>
          <w:tcPr>
            <w:tcW w:w="840" w:type="dxa"/>
            <w:gridSpan w:val="6"/>
            <w:vAlign w:val="center"/>
          </w:tcPr>
          <w:p w14:paraId="1972EF9C" w14:textId="77777777" w:rsidR="00E043B3" w:rsidRPr="00E043B3" w:rsidRDefault="00E043B3" w:rsidP="00171D03">
            <w:pPr>
              <w:widowControl/>
              <w:jc w:val="left"/>
              <w:textAlignment w:val="center"/>
              <w:rPr>
                <w:rFonts w:ascii="仿宋_GB2312" w:eastAsia="仿宋_GB2312" w:hAnsiTheme="minorEastAsia" w:cs="微软雅黑"/>
                <w:color w:val="000000"/>
                <w:sz w:val="30"/>
                <w:szCs w:val="30"/>
              </w:rPr>
            </w:pPr>
            <w:r>
              <w:rPr>
                <w:rFonts w:ascii="仿宋_GB2312" w:eastAsia="仿宋_GB2312" w:hAnsiTheme="minorEastAsia" w:cs="微软雅黑" w:hint="eastAsia"/>
                <w:color w:val="000000"/>
                <w:sz w:val="30"/>
                <w:szCs w:val="30"/>
              </w:rPr>
              <w:t>1</w:t>
            </w:r>
          </w:p>
        </w:tc>
        <w:tc>
          <w:tcPr>
            <w:tcW w:w="720" w:type="dxa"/>
            <w:gridSpan w:val="3"/>
            <w:vAlign w:val="center"/>
          </w:tcPr>
          <w:p w14:paraId="695EF53B" w14:textId="77777777" w:rsidR="00E043B3" w:rsidRPr="00E043B3" w:rsidRDefault="00E043B3" w:rsidP="00171D03">
            <w:pPr>
              <w:widowControl/>
              <w:jc w:val="left"/>
              <w:textAlignment w:val="center"/>
              <w:rPr>
                <w:rFonts w:ascii="仿宋_GB2312" w:eastAsia="仿宋_GB2312" w:hAnsiTheme="minorEastAsia" w:cs="微软雅黑"/>
                <w:color w:val="000000"/>
                <w:sz w:val="30"/>
                <w:szCs w:val="30"/>
              </w:rPr>
            </w:pPr>
            <w:r>
              <w:rPr>
                <w:rFonts w:ascii="仿宋_GB2312" w:eastAsia="仿宋_GB2312" w:hAnsiTheme="minorEastAsia" w:cs="微软雅黑" w:hint="eastAsia"/>
                <w:color w:val="000000"/>
                <w:sz w:val="30"/>
                <w:szCs w:val="30"/>
              </w:rPr>
              <w:t>台</w:t>
            </w:r>
          </w:p>
        </w:tc>
        <w:tc>
          <w:tcPr>
            <w:tcW w:w="640" w:type="dxa"/>
            <w:gridSpan w:val="3"/>
            <w:vAlign w:val="center"/>
          </w:tcPr>
          <w:p w14:paraId="7AF2D629" w14:textId="77777777" w:rsidR="00E043B3" w:rsidRPr="00E043B3" w:rsidRDefault="00E043B3" w:rsidP="00171D03">
            <w:pPr>
              <w:widowControl/>
              <w:jc w:val="left"/>
              <w:textAlignment w:val="center"/>
              <w:rPr>
                <w:rFonts w:ascii="仿宋_GB2312" w:eastAsia="仿宋_GB2312" w:hAnsiTheme="minorEastAsia" w:cs="微软雅黑"/>
                <w:color w:val="000000"/>
                <w:sz w:val="30"/>
                <w:szCs w:val="30"/>
              </w:rPr>
            </w:pPr>
          </w:p>
        </w:tc>
      </w:tr>
      <w:tr w:rsidR="00711113" w14:paraId="772B677C" w14:textId="77777777" w:rsidTr="00171D03">
        <w:tc>
          <w:tcPr>
            <w:tcW w:w="667" w:type="dxa"/>
            <w:vAlign w:val="center"/>
          </w:tcPr>
          <w:p w14:paraId="41FA558A"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二</w:t>
            </w:r>
          </w:p>
        </w:tc>
        <w:tc>
          <w:tcPr>
            <w:tcW w:w="7696" w:type="dxa"/>
            <w:gridSpan w:val="14"/>
            <w:vAlign w:val="center"/>
          </w:tcPr>
          <w:p w14:paraId="3BB057F7"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服务要求</w:t>
            </w:r>
          </w:p>
        </w:tc>
      </w:tr>
      <w:tr w:rsidR="00711113" w14:paraId="6C8CA2BA" w14:textId="77777777" w:rsidTr="00171D03">
        <w:tc>
          <w:tcPr>
            <w:tcW w:w="667" w:type="dxa"/>
            <w:vAlign w:val="center"/>
          </w:tcPr>
          <w:p w14:paraId="572DE832" w14:textId="77777777" w:rsidR="00711113" w:rsidRDefault="00711113" w:rsidP="00171D03">
            <w:pPr>
              <w:spacing w:line="320" w:lineRule="atLeast"/>
              <w:jc w:val="center"/>
              <w:rPr>
                <w:rFonts w:ascii="宋体" w:eastAsia="宋体" w:hAnsi="宋体"/>
                <w:sz w:val="30"/>
                <w:szCs w:val="30"/>
              </w:rPr>
            </w:pPr>
            <w:r>
              <w:rPr>
                <w:rFonts w:ascii="宋体" w:eastAsia="宋体" w:hAnsi="宋体" w:hint="eastAsia"/>
                <w:sz w:val="30"/>
                <w:szCs w:val="30"/>
              </w:rPr>
              <w:t>2</w:t>
            </w:r>
          </w:p>
        </w:tc>
        <w:tc>
          <w:tcPr>
            <w:tcW w:w="779" w:type="dxa"/>
            <w:vAlign w:val="center"/>
          </w:tcPr>
          <w:p w14:paraId="1731B297" w14:textId="77777777" w:rsidR="00711113" w:rsidRDefault="00711113" w:rsidP="00171D03">
            <w:pPr>
              <w:widowControl/>
              <w:jc w:val="left"/>
              <w:textAlignment w:val="center"/>
              <w:rPr>
                <w:rFonts w:ascii="仿宋_GB2312" w:eastAsia="仿宋_GB2312" w:hAnsi="仿宋_GB2312" w:cs="仿宋_GB2312"/>
                <w:color w:val="000000"/>
                <w:kern w:val="0"/>
                <w:sz w:val="30"/>
                <w:szCs w:val="30"/>
                <w:shd w:val="clear" w:color="auto" w:fill="FFFFFF"/>
                <w:lang w:bidi="ar"/>
              </w:rPr>
            </w:pPr>
            <w:r>
              <w:rPr>
                <w:rFonts w:ascii="仿宋_GB2312" w:eastAsia="仿宋_GB2312" w:hAnsi="仿宋_GB2312" w:cs="仿宋_GB2312" w:hint="eastAsia"/>
                <w:color w:val="000000"/>
                <w:kern w:val="0"/>
                <w:sz w:val="30"/>
                <w:szCs w:val="30"/>
                <w:shd w:val="clear" w:color="auto" w:fill="FFFFFF"/>
                <w:lang w:bidi="ar"/>
              </w:rPr>
              <w:t>运行维护</w:t>
            </w:r>
          </w:p>
        </w:tc>
        <w:tc>
          <w:tcPr>
            <w:tcW w:w="4819" w:type="dxa"/>
            <w:gridSpan w:val="5"/>
            <w:vAlign w:val="center"/>
          </w:tcPr>
          <w:p w14:paraId="689CF7F6" w14:textId="77777777" w:rsidR="00711113" w:rsidRDefault="00711113" w:rsidP="00171D03">
            <w:pPr>
              <w:widowControl/>
              <w:jc w:val="left"/>
              <w:textAlignment w:val="center"/>
              <w:rPr>
                <w:rFonts w:ascii="仿宋_GB2312" w:eastAsia="仿宋_GB2312" w:hAnsi="仿宋_GB2312" w:cs="仿宋_GB2312"/>
                <w:color w:val="000000"/>
                <w:kern w:val="0"/>
                <w:sz w:val="30"/>
                <w:szCs w:val="30"/>
                <w:shd w:val="clear" w:color="auto" w:fill="FFFFFF"/>
                <w:lang w:bidi="ar"/>
              </w:rPr>
            </w:pPr>
            <w:r>
              <w:rPr>
                <w:rFonts w:ascii="仿宋_GB2312" w:eastAsia="仿宋_GB2312" w:hAnsi="仿宋_GB2312" w:cs="仿宋_GB2312" w:hint="eastAsia"/>
                <w:color w:val="000000"/>
                <w:kern w:val="0"/>
                <w:sz w:val="30"/>
                <w:szCs w:val="30"/>
                <w:shd w:val="clear" w:color="auto" w:fill="FFFFFF"/>
                <w:lang w:bidi="ar"/>
              </w:rPr>
              <w:t>质量保证及免费维护期3年</w:t>
            </w:r>
          </w:p>
        </w:tc>
        <w:tc>
          <w:tcPr>
            <w:tcW w:w="709" w:type="dxa"/>
            <w:vAlign w:val="center"/>
          </w:tcPr>
          <w:p w14:paraId="68E17F8B" w14:textId="77777777" w:rsidR="00711113" w:rsidRDefault="00711113" w:rsidP="00171D03">
            <w:pPr>
              <w:spacing w:line="320" w:lineRule="atLeast"/>
              <w:jc w:val="center"/>
              <w:rPr>
                <w:rFonts w:ascii="宋体" w:eastAsia="宋体" w:hAnsi="宋体"/>
                <w:color w:val="000000"/>
                <w:sz w:val="30"/>
                <w:szCs w:val="30"/>
              </w:rPr>
            </w:pPr>
            <w:r>
              <w:rPr>
                <w:rFonts w:ascii="宋体" w:eastAsia="宋体" w:hAnsi="宋体" w:hint="eastAsia"/>
                <w:color w:val="000000"/>
                <w:sz w:val="30"/>
                <w:szCs w:val="30"/>
              </w:rPr>
              <w:t>1</w:t>
            </w:r>
          </w:p>
        </w:tc>
        <w:tc>
          <w:tcPr>
            <w:tcW w:w="709" w:type="dxa"/>
            <w:gridSpan w:val="3"/>
            <w:vAlign w:val="center"/>
          </w:tcPr>
          <w:p w14:paraId="2DE6D5E8" w14:textId="77777777" w:rsidR="00711113" w:rsidRDefault="00711113" w:rsidP="00171D03">
            <w:pPr>
              <w:spacing w:line="320" w:lineRule="atLeast"/>
              <w:jc w:val="center"/>
              <w:rPr>
                <w:rFonts w:ascii="宋体" w:eastAsia="宋体" w:hAnsi="宋体"/>
                <w:color w:val="000000"/>
                <w:sz w:val="30"/>
                <w:szCs w:val="30"/>
              </w:rPr>
            </w:pPr>
            <w:r>
              <w:rPr>
                <w:rFonts w:ascii="宋体" w:eastAsia="宋体" w:hAnsi="宋体" w:hint="eastAsia"/>
                <w:color w:val="000000"/>
                <w:sz w:val="30"/>
                <w:szCs w:val="30"/>
              </w:rPr>
              <w:t>项</w:t>
            </w:r>
          </w:p>
        </w:tc>
        <w:tc>
          <w:tcPr>
            <w:tcW w:w="680" w:type="dxa"/>
            <w:gridSpan w:val="4"/>
            <w:vAlign w:val="center"/>
          </w:tcPr>
          <w:p w14:paraId="0BA8FA07" w14:textId="77777777" w:rsidR="00711113" w:rsidRDefault="00711113" w:rsidP="00171D03">
            <w:pPr>
              <w:spacing w:line="320" w:lineRule="atLeast"/>
              <w:jc w:val="center"/>
              <w:rPr>
                <w:rFonts w:ascii="宋体" w:eastAsia="宋体" w:hAnsi="宋体"/>
                <w:color w:val="000000"/>
                <w:sz w:val="30"/>
                <w:szCs w:val="30"/>
              </w:rPr>
            </w:pPr>
            <w:r>
              <w:rPr>
                <w:rFonts w:ascii="宋体" w:eastAsia="宋体" w:hAnsi="宋体" w:hint="eastAsia"/>
                <w:color w:val="000000"/>
                <w:sz w:val="30"/>
                <w:szCs w:val="30"/>
              </w:rPr>
              <w:t>3年</w:t>
            </w:r>
          </w:p>
        </w:tc>
      </w:tr>
    </w:tbl>
    <w:p w14:paraId="6A4B9EA5" w14:textId="77777777" w:rsidR="00711113" w:rsidRDefault="00711113"/>
    <w:sectPr w:rsidR="00711113" w:rsidSect="00A307AC">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D610A" w14:textId="77777777" w:rsidR="00C267A5" w:rsidRDefault="00C267A5" w:rsidP="00E043B3">
      <w:r>
        <w:separator/>
      </w:r>
    </w:p>
  </w:endnote>
  <w:endnote w:type="continuationSeparator" w:id="0">
    <w:p w14:paraId="7C1AECEA" w14:textId="77777777" w:rsidR="00C267A5" w:rsidRDefault="00C267A5" w:rsidP="00E0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1DE87" w14:textId="77777777" w:rsidR="00C267A5" w:rsidRDefault="00C267A5" w:rsidP="00E043B3">
      <w:r>
        <w:separator/>
      </w:r>
    </w:p>
  </w:footnote>
  <w:footnote w:type="continuationSeparator" w:id="0">
    <w:p w14:paraId="5FC00DFC" w14:textId="77777777" w:rsidR="00C267A5" w:rsidRDefault="00C267A5" w:rsidP="00E04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EB549"/>
    <w:multiLevelType w:val="singleLevel"/>
    <w:tmpl w:val="D90EB549"/>
    <w:lvl w:ilvl="0">
      <w:start w:val="1"/>
      <w:numFmt w:val="decimal"/>
      <w:lvlText w:val="%1."/>
      <w:lvlJc w:val="left"/>
      <w:pPr>
        <w:tabs>
          <w:tab w:val="num" w:pos="312"/>
        </w:tabs>
      </w:pPr>
    </w:lvl>
  </w:abstractNum>
  <w:abstractNum w:abstractNumId="1">
    <w:nsid w:val="4D4234D1"/>
    <w:multiLevelType w:val="hybridMultilevel"/>
    <w:tmpl w:val="C5000ACC"/>
    <w:lvl w:ilvl="0" w:tplc="0C02FF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13"/>
    <w:rsid w:val="000F07DB"/>
    <w:rsid w:val="00150CE2"/>
    <w:rsid w:val="00165587"/>
    <w:rsid w:val="001908DA"/>
    <w:rsid w:val="001A604A"/>
    <w:rsid w:val="004B52BE"/>
    <w:rsid w:val="005720D8"/>
    <w:rsid w:val="006E77DA"/>
    <w:rsid w:val="00711113"/>
    <w:rsid w:val="00783202"/>
    <w:rsid w:val="007B2DD1"/>
    <w:rsid w:val="007B3522"/>
    <w:rsid w:val="00824A01"/>
    <w:rsid w:val="00882FD2"/>
    <w:rsid w:val="00912BF8"/>
    <w:rsid w:val="00A307AC"/>
    <w:rsid w:val="00C267A5"/>
    <w:rsid w:val="00D17023"/>
    <w:rsid w:val="00DC734D"/>
    <w:rsid w:val="00E043B3"/>
    <w:rsid w:val="00F51E1B"/>
    <w:rsid w:val="00FC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8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3B3"/>
    <w:rPr>
      <w:sz w:val="18"/>
      <w:szCs w:val="18"/>
    </w:rPr>
  </w:style>
  <w:style w:type="paragraph" w:styleId="a4">
    <w:name w:val="footer"/>
    <w:basedOn w:val="a"/>
    <w:link w:val="Char0"/>
    <w:uiPriority w:val="99"/>
    <w:unhideWhenUsed/>
    <w:rsid w:val="00E043B3"/>
    <w:pPr>
      <w:tabs>
        <w:tab w:val="center" w:pos="4153"/>
        <w:tab w:val="right" w:pos="8306"/>
      </w:tabs>
      <w:snapToGrid w:val="0"/>
      <w:jc w:val="left"/>
    </w:pPr>
    <w:rPr>
      <w:sz w:val="18"/>
      <w:szCs w:val="18"/>
    </w:rPr>
  </w:style>
  <w:style w:type="character" w:customStyle="1" w:styleId="Char0">
    <w:name w:val="页脚 Char"/>
    <w:basedOn w:val="a0"/>
    <w:link w:val="a4"/>
    <w:uiPriority w:val="99"/>
    <w:rsid w:val="00E043B3"/>
    <w:rPr>
      <w:sz w:val="18"/>
      <w:szCs w:val="18"/>
    </w:rPr>
  </w:style>
  <w:style w:type="paragraph" w:styleId="a5">
    <w:name w:val="List Paragraph"/>
    <w:basedOn w:val="a"/>
    <w:uiPriority w:val="34"/>
    <w:qFormat/>
    <w:rsid w:val="00E043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3B3"/>
    <w:rPr>
      <w:sz w:val="18"/>
      <w:szCs w:val="18"/>
    </w:rPr>
  </w:style>
  <w:style w:type="paragraph" w:styleId="a4">
    <w:name w:val="footer"/>
    <w:basedOn w:val="a"/>
    <w:link w:val="Char0"/>
    <w:uiPriority w:val="99"/>
    <w:unhideWhenUsed/>
    <w:rsid w:val="00E043B3"/>
    <w:pPr>
      <w:tabs>
        <w:tab w:val="center" w:pos="4153"/>
        <w:tab w:val="right" w:pos="8306"/>
      </w:tabs>
      <w:snapToGrid w:val="0"/>
      <w:jc w:val="left"/>
    </w:pPr>
    <w:rPr>
      <w:sz w:val="18"/>
      <w:szCs w:val="18"/>
    </w:rPr>
  </w:style>
  <w:style w:type="character" w:customStyle="1" w:styleId="Char0">
    <w:name w:val="页脚 Char"/>
    <w:basedOn w:val="a0"/>
    <w:link w:val="a4"/>
    <w:uiPriority w:val="99"/>
    <w:rsid w:val="00E043B3"/>
    <w:rPr>
      <w:sz w:val="18"/>
      <w:szCs w:val="18"/>
    </w:rPr>
  </w:style>
  <w:style w:type="paragraph" w:styleId="a5">
    <w:name w:val="List Paragraph"/>
    <w:basedOn w:val="a"/>
    <w:uiPriority w:val="34"/>
    <w:qFormat/>
    <w:rsid w:val="00E043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2025-01-07T01:12:00Z</dcterms:created>
  <dcterms:modified xsi:type="dcterms:W3CDTF">2025-01-07T03:14:00Z</dcterms:modified>
</cp:coreProperties>
</file>